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C5" w:rsidRPr="00874B41" w:rsidRDefault="007F42C5" w:rsidP="007F42C5">
      <w:pPr>
        <w:outlineLvl w:val="0"/>
        <w:rPr>
          <w:rFonts w:ascii="Arial" w:eastAsia="Times New Roman" w:hAnsi="Arial" w:cs="Arial"/>
          <w:b/>
          <w:bCs/>
          <w:sz w:val="24"/>
          <w:lang w:val="es-419"/>
        </w:rPr>
      </w:pPr>
      <w:r>
        <w:rPr>
          <w:rFonts w:ascii="Arial" w:eastAsia="Times New Roman" w:hAnsi="Arial" w:cs="Arial"/>
          <w:b/>
          <w:bCs/>
          <w:sz w:val="24"/>
          <w:lang w:val="es-419"/>
        </w:rPr>
        <w:t>Entrega final</w:t>
      </w:r>
    </w:p>
    <w:p w:rsidR="007F42C5" w:rsidRPr="00FD4FD6" w:rsidRDefault="007F42C5" w:rsidP="007F42C5">
      <w:pPr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7F42C5" w:rsidRPr="00FD4FD6" w:rsidRDefault="007F42C5" w:rsidP="007F42C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419"/>
        </w:rPr>
      </w:pPr>
      <w:r w:rsidRPr="00FD4FD6">
        <w:rPr>
          <w:rFonts w:ascii="Arial" w:hAnsi="Arial" w:cs="Arial"/>
          <w:sz w:val="20"/>
          <w:szCs w:val="20"/>
          <w:lang w:val="es-ES"/>
        </w:rPr>
        <w:t>Investiga en una AFORE la siguiente información</w:t>
      </w:r>
      <w:r w:rsidRPr="00FD4FD6">
        <w:rPr>
          <w:rFonts w:ascii="Arial" w:hAnsi="Arial" w:cs="Arial"/>
          <w:sz w:val="20"/>
          <w:szCs w:val="20"/>
          <w:lang w:val="es-419"/>
        </w:rPr>
        <w:t xml:space="preserve">: 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¿Qué es una cuenta individual?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¿Cómo se conforma la cuenta individual?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¿Cómo se invierte la cuenta individual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¿Qué es una SIEFORE?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 xml:space="preserve">¿En cuál entraría de acuerdo a </w:t>
      </w:r>
      <w:r w:rsidRPr="00FD4FD6">
        <w:rPr>
          <w:rFonts w:ascii="Arial" w:hAnsi="Arial" w:cs="Arial"/>
          <w:sz w:val="20"/>
          <w:szCs w:val="20"/>
          <w:lang w:val="es-419"/>
        </w:rPr>
        <w:t>tu edad</w:t>
      </w:r>
      <w:r w:rsidRPr="00FD4FD6">
        <w:rPr>
          <w:rFonts w:ascii="Arial" w:hAnsi="Arial" w:cs="Arial"/>
          <w:sz w:val="20"/>
          <w:szCs w:val="20"/>
          <w:lang w:val="es-ES"/>
        </w:rPr>
        <w:t>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¿Qué pasa si realizo una ap</w:t>
      </w:r>
      <w:bookmarkStart w:id="0" w:name="_GoBack"/>
      <w:bookmarkEnd w:id="0"/>
      <w:r w:rsidRPr="00FD4FD6">
        <w:rPr>
          <w:rFonts w:ascii="Arial" w:hAnsi="Arial" w:cs="Arial"/>
          <w:sz w:val="20"/>
          <w:szCs w:val="20"/>
          <w:lang w:val="es-ES"/>
        </w:rPr>
        <w:t>ortación voluntaria? ¿Cómo se invierte?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 xml:space="preserve">Verifica el </w:t>
      </w:r>
      <w:r w:rsidRPr="00FD4FD6">
        <w:rPr>
          <w:rFonts w:ascii="Arial" w:hAnsi="Arial" w:cs="Arial"/>
          <w:sz w:val="20"/>
          <w:szCs w:val="20"/>
          <w:lang w:val="es-419"/>
        </w:rPr>
        <w:t>i</w:t>
      </w:r>
      <w:proofErr w:type="spellStart"/>
      <w:r w:rsidRPr="00FD4FD6">
        <w:rPr>
          <w:rFonts w:ascii="Arial" w:hAnsi="Arial" w:cs="Arial"/>
          <w:sz w:val="20"/>
          <w:szCs w:val="20"/>
          <w:lang w:val="es-ES"/>
        </w:rPr>
        <w:t>ndicador</w:t>
      </w:r>
      <w:proofErr w:type="spellEnd"/>
      <w:r w:rsidRPr="00FD4FD6">
        <w:rPr>
          <w:rFonts w:ascii="Arial" w:hAnsi="Arial" w:cs="Arial"/>
          <w:sz w:val="20"/>
          <w:szCs w:val="20"/>
          <w:lang w:val="es-ES"/>
        </w:rPr>
        <w:t xml:space="preserve"> de rendimiento neto ¿Cuál es el rendimiento y las comisiones que ofrece la AFORE investigada?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Identifica las aportaciones y retiros que se pueden realizar en la cuenta individual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Identifica los elementos de un estado de cuenta</w:t>
      </w:r>
    </w:p>
    <w:p w:rsidR="007F42C5" w:rsidRPr="00FD4FD6" w:rsidRDefault="007F42C5" w:rsidP="007F42C5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s-ES"/>
        </w:rPr>
      </w:pPr>
      <w:r w:rsidRPr="00FD4FD6">
        <w:rPr>
          <w:rFonts w:ascii="Arial" w:hAnsi="Arial" w:cs="Arial"/>
          <w:sz w:val="20"/>
          <w:szCs w:val="20"/>
          <w:lang w:val="es-ES"/>
        </w:rPr>
        <w:t>¿Cómo se puede contactar a la AFORE seleccionada?</w:t>
      </w:r>
    </w:p>
    <w:p w:rsidR="007F42C5" w:rsidRPr="007F42C5" w:rsidRDefault="007F42C5" w:rsidP="007F42C5">
      <w:pPr>
        <w:rPr>
          <w:rFonts w:ascii="Arial" w:hAnsi="Arial" w:cs="Arial"/>
          <w:b/>
          <w:sz w:val="20"/>
          <w:szCs w:val="20"/>
          <w:lang w:val="es-ES"/>
        </w:rPr>
      </w:pPr>
      <w:r w:rsidRPr="007F42C5">
        <w:rPr>
          <w:rFonts w:ascii="Arial" w:hAnsi="Arial" w:cs="Arial"/>
          <w:b/>
          <w:sz w:val="20"/>
          <w:szCs w:val="20"/>
          <w:lang w:val="es-ES"/>
        </w:rPr>
        <w:t>Supuestos:</w:t>
      </w:r>
    </w:p>
    <w:p w:rsidR="007F42C5" w:rsidRPr="00FD4FD6" w:rsidRDefault="007F42C5" w:rsidP="007F42C5">
      <w:pPr>
        <w:outlineLvl w:val="0"/>
        <w:rPr>
          <w:rFonts w:ascii="Arial" w:eastAsia="Times New Roman" w:hAnsi="Arial" w:cs="Arial"/>
          <w:bCs/>
          <w:sz w:val="20"/>
          <w:szCs w:val="20"/>
          <w:lang w:val="es-419"/>
        </w:rPr>
      </w:pPr>
      <w:r w:rsidRPr="00FD4FD6">
        <w:rPr>
          <w:rFonts w:ascii="Arial" w:hAnsi="Arial" w:cs="Arial"/>
          <w:sz w:val="20"/>
          <w:szCs w:val="20"/>
          <w:lang w:val="es-ES"/>
        </w:rPr>
        <w:t xml:space="preserve">EL AFORE </w:t>
      </w:r>
      <w:r w:rsidRPr="00FD4FD6">
        <w:rPr>
          <w:rFonts w:ascii="Arial" w:hAnsi="Arial" w:cs="Arial"/>
          <w:sz w:val="20"/>
          <w:szCs w:val="20"/>
          <w:lang w:val="es-419"/>
        </w:rPr>
        <w:t xml:space="preserve">elegida </w:t>
      </w:r>
      <w:r w:rsidRPr="00FD4FD6">
        <w:rPr>
          <w:rFonts w:ascii="Arial" w:hAnsi="Arial" w:cs="Arial"/>
          <w:sz w:val="20"/>
          <w:szCs w:val="20"/>
          <w:lang w:val="es-ES"/>
        </w:rPr>
        <w:t xml:space="preserve">será acorde con </w:t>
      </w:r>
      <w:r w:rsidRPr="00FD4FD6">
        <w:rPr>
          <w:rFonts w:ascii="Arial" w:hAnsi="Arial" w:cs="Arial"/>
          <w:sz w:val="20"/>
          <w:szCs w:val="20"/>
          <w:lang w:val="es-419"/>
        </w:rPr>
        <w:t xml:space="preserve">tus características personales. </w:t>
      </w:r>
    </w:p>
    <w:p w:rsidR="007F42C5" w:rsidRPr="00FD4FD6" w:rsidRDefault="007F42C5" w:rsidP="007F42C5">
      <w:pPr>
        <w:outlineLvl w:val="0"/>
        <w:rPr>
          <w:rFonts w:ascii="Arial" w:eastAsia="Times New Roman" w:hAnsi="Arial" w:cs="Arial"/>
          <w:bCs/>
          <w:sz w:val="20"/>
          <w:szCs w:val="20"/>
          <w:lang w:val="es-ES"/>
        </w:rPr>
      </w:pPr>
    </w:p>
    <w:p w:rsidR="007F42C5" w:rsidRDefault="007F42C5" w:rsidP="007F42C5">
      <w:pPr>
        <w:pStyle w:val="Prrafodelista"/>
        <w:numPr>
          <w:ilvl w:val="0"/>
          <w:numId w:val="2"/>
        </w:numPr>
        <w:outlineLvl w:val="0"/>
        <w:rPr>
          <w:rFonts w:ascii="Arial" w:eastAsia="Times New Roman" w:hAnsi="Arial" w:cs="Arial"/>
          <w:bCs/>
          <w:sz w:val="20"/>
          <w:szCs w:val="20"/>
          <w:lang w:val="es-419"/>
        </w:rPr>
      </w:pPr>
      <w:r w:rsidRPr="00FD4FD6">
        <w:rPr>
          <w:rFonts w:ascii="Arial" w:eastAsia="Times New Roman" w:hAnsi="Arial" w:cs="Arial"/>
          <w:bCs/>
          <w:sz w:val="20"/>
          <w:szCs w:val="20"/>
          <w:lang w:val="es-419"/>
        </w:rPr>
        <w:t xml:space="preserve">Posteriormente </w:t>
      </w:r>
      <w:r>
        <w:rPr>
          <w:rFonts w:ascii="Arial" w:eastAsia="Times New Roman" w:hAnsi="Arial" w:cs="Arial"/>
          <w:bCs/>
          <w:sz w:val="20"/>
          <w:szCs w:val="20"/>
          <w:lang w:val="es-419"/>
        </w:rPr>
        <w:t xml:space="preserve">genera una presentación de la información investigada. Incluye los resultados de tu investigación. </w:t>
      </w:r>
    </w:p>
    <w:p w:rsidR="007F42C5" w:rsidRPr="00FD4FD6" w:rsidRDefault="007F42C5" w:rsidP="007F42C5">
      <w:pPr>
        <w:pStyle w:val="Prrafodelista"/>
        <w:numPr>
          <w:ilvl w:val="0"/>
          <w:numId w:val="2"/>
        </w:numPr>
        <w:outlineLvl w:val="0"/>
        <w:rPr>
          <w:rFonts w:ascii="Arial" w:eastAsia="Times New Roman" w:hAnsi="Arial" w:cs="Arial"/>
          <w:bCs/>
          <w:sz w:val="20"/>
          <w:szCs w:val="20"/>
          <w:lang w:val="es-419"/>
        </w:rPr>
      </w:pPr>
      <w:r>
        <w:rPr>
          <w:rFonts w:ascii="Arial" w:eastAsia="Times New Roman" w:hAnsi="Arial" w:cs="Arial"/>
          <w:bCs/>
          <w:sz w:val="20"/>
          <w:szCs w:val="20"/>
          <w:lang w:val="es-419"/>
        </w:rPr>
        <w:t>Incluye conclusiones</w:t>
      </w:r>
    </w:p>
    <w:p w:rsidR="0063372B" w:rsidRDefault="007F42C5" w:rsidP="007F42C5">
      <w:pPr>
        <w:ind w:left="142"/>
      </w:pPr>
    </w:p>
    <w:sectPr w:rsidR="0063372B" w:rsidSect="007F42C5">
      <w:pgSz w:w="11906" w:h="16838" w:code="9"/>
      <w:pgMar w:top="1417" w:right="127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C18"/>
    <w:multiLevelType w:val="hybridMultilevel"/>
    <w:tmpl w:val="B2BC534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C5381B"/>
    <w:multiLevelType w:val="hybridMultilevel"/>
    <w:tmpl w:val="53E4A3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C5"/>
    <w:rsid w:val="000D7886"/>
    <w:rsid w:val="002068ED"/>
    <w:rsid w:val="007F42C5"/>
    <w:rsid w:val="00D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131197-6D58-4C5B-B2D9-73C6B6E6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C5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GUZMAN LOPEZ</dc:creator>
  <cp:keywords/>
  <dc:description/>
  <cp:lastModifiedBy>ANA KARINA GUZMAN LOPEZ</cp:lastModifiedBy>
  <cp:revision>1</cp:revision>
  <dcterms:created xsi:type="dcterms:W3CDTF">2015-06-02T14:00:00Z</dcterms:created>
  <dcterms:modified xsi:type="dcterms:W3CDTF">2015-06-02T14:00:00Z</dcterms:modified>
</cp:coreProperties>
</file>