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442" w:rsidRPr="009B5ABC" w:rsidRDefault="00EF214D" w:rsidP="00D0055F">
      <w:pPr>
        <w:tabs>
          <w:tab w:val="decimal" w:pos="7088"/>
        </w:tabs>
        <w:spacing w:after="0" w:line="240" w:lineRule="auto"/>
        <w:rPr>
          <w:rFonts w:ascii="Arial" w:hAnsi="Arial" w:cs="Arial"/>
          <w:b/>
          <w:sz w:val="28"/>
        </w:rPr>
      </w:pPr>
      <w:r w:rsidRPr="00FA17F1">
        <w:rPr>
          <w:rFonts w:ascii="Century Gothic" w:hAnsi="Century Gothic" w:cs="Arial"/>
          <w:b/>
          <w:noProof/>
          <w:sz w:val="28"/>
          <w:szCs w:val="20"/>
          <w:lang w:eastAsia="es-MX"/>
        </w:rPr>
        <w:drawing>
          <wp:anchor distT="0" distB="0" distL="114300" distR="114300" simplePos="0" relativeHeight="251669504" behindDoc="0" locked="0" layoutInCell="1" allowOverlap="1" wp14:anchorId="604330A8" wp14:editId="5B7EF067">
            <wp:simplePos x="0" y="0"/>
            <wp:positionH relativeFrom="page">
              <wp:posOffset>0</wp:posOffset>
            </wp:positionH>
            <wp:positionV relativeFrom="paragraph">
              <wp:posOffset>-114300</wp:posOffset>
            </wp:positionV>
            <wp:extent cx="1753235" cy="50482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_Tecmilenio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235" cy="504825"/>
                    </a:xfrm>
                    <a:prstGeom prst="rect">
                      <a:avLst/>
                    </a:prstGeom>
                  </pic:spPr>
                </pic:pic>
              </a:graphicData>
            </a:graphic>
            <wp14:sizeRelH relativeFrom="margin">
              <wp14:pctWidth>0</wp14:pctWidth>
            </wp14:sizeRelH>
            <wp14:sizeRelV relativeFrom="margin">
              <wp14:pctHeight>0</wp14:pctHeight>
            </wp14:sizeRelV>
          </wp:anchor>
        </w:drawing>
      </w:r>
      <w:r w:rsidR="00116ECF" w:rsidRPr="00E016E9">
        <w:rPr>
          <w:rFonts w:ascii="Century Gothic" w:hAnsi="Century Gothic" w:cs="Arial"/>
          <w:b/>
          <w:noProof/>
          <w:sz w:val="28"/>
          <w:szCs w:val="20"/>
          <w:lang w:eastAsia="es-MX"/>
        </w:rPr>
        <mc:AlternateContent>
          <mc:Choice Requires="wps">
            <w:drawing>
              <wp:anchor distT="0" distB="0" distL="114300" distR="114300" simplePos="0" relativeHeight="251665408" behindDoc="0" locked="0" layoutInCell="1" allowOverlap="1" wp14:anchorId="77789FB6" wp14:editId="31F28143">
                <wp:simplePos x="0" y="0"/>
                <wp:positionH relativeFrom="column">
                  <wp:posOffset>-2013585</wp:posOffset>
                </wp:positionH>
                <wp:positionV relativeFrom="paragraph">
                  <wp:posOffset>-155575</wp:posOffset>
                </wp:positionV>
                <wp:extent cx="10654665" cy="609600"/>
                <wp:effectExtent l="0" t="0" r="0" b="0"/>
                <wp:wrapNone/>
                <wp:docPr id="8" name="Rectángulo 8"/>
                <wp:cNvGraphicFramePr/>
                <a:graphic xmlns:a="http://schemas.openxmlformats.org/drawingml/2006/main">
                  <a:graphicData uri="http://schemas.microsoft.com/office/word/2010/wordprocessingShape">
                    <wps:wsp>
                      <wps:cNvSpPr/>
                      <wps:spPr>
                        <a:xfrm>
                          <a:off x="0" y="0"/>
                          <a:ext cx="10654665" cy="609600"/>
                        </a:xfrm>
                        <a:prstGeom prst="rect">
                          <a:avLst/>
                        </a:prstGeom>
                        <a:solidFill>
                          <a:srgbClr val="00184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86F29" id="Rectángulo 8" o:spid="_x0000_s1026" style="position:absolute;margin-left:-158.55pt;margin-top:-12.25pt;width:838.9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" fillcolor="#001848" stroked="f" strokeweight="1pt"/>
            </w:pict>
          </mc:Fallback>
        </mc:AlternateContent>
      </w:r>
      <w:r w:rsidR="00116ECF">
        <w:rPr>
          <w:rFonts w:ascii="Arial" w:hAnsi="Arial" w:cs="Arial"/>
          <w:b/>
          <w:sz w:val="28"/>
        </w:rPr>
        <w:t xml:space="preserve"> </w:t>
      </w:r>
    </w:p>
    <w:p w:rsidR="00FC095F" w:rsidRDefault="000773E4" w:rsidP="00720B2D">
      <w:pPr>
        <w:jc w:val="center"/>
        <w:rPr>
          <w:rFonts w:ascii="Century Gothic" w:hAnsi="Century Gothic" w:cs="Arial"/>
          <w:b/>
          <w:sz w:val="28"/>
          <w:szCs w:val="20"/>
        </w:rPr>
      </w:pPr>
      <w:bookmarkStart w:id="0" w:name="_top"/>
      <w:bookmarkEnd w:id="0"/>
      <w:r w:rsidRPr="00E016E9">
        <w:rPr>
          <w:rFonts w:ascii="Century Gothic" w:hAnsi="Century Gothic" w:cs="Arial"/>
          <w:b/>
          <w:noProof/>
          <w:sz w:val="28"/>
          <w:szCs w:val="20"/>
          <w:lang w:eastAsia="es-MX"/>
        </w:rPr>
        <mc:AlternateContent>
          <mc:Choice Requires="wps">
            <w:drawing>
              <wp:anchor distT="0" distB="0" distL="114300" distR="114300" simplePos="0" relativeHeight="251666432" behindDoc="0" locked="0" layoutInCell="1" allowOverlap="1" wp14:anchorId="6DEEAF47" wp14:editId="38BA2D6B">
                <wp:simplePos x="0" y="0"/>
                <wp:positionH relativeFrom="column">
                  <wp:posOffset>-2066925</wp:posOffset>
                </wp:positionH>
                <wp:positionV relativeFrom="paragraph">
                  <wp:posOffset>417830</wp:posOffset>
                </wp:positionV>
                <wp:extent cx="10654665" cy="35560"/>
                <wp:effectExtent l="0" t="0" r="0" b="2540"/>
                <wp:wrapNone/>
                <wp:docPr id="9" name="Rectángulo 9"/>
                <wp:cNvGraphicFramePr/>
                <a:graphic xmlns:a="http://schemas.openxmlformats.org/drawingml/2006/main">
                  <a:graphicData uri="http://schemas.microsoft.com/office/word/2010/wordprocessingShape">
                    <wps:wsp>
                      <wps:cNvSpPr/>
                      <wps:spPr>
                        <a:xfrm flipV="1">
                          <a:off x="0" y="0"/>
                          <a:ext cx="10654665" cy="3556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A17F1" w:rsidRDefault="00FA17F1" w:rsidP="00E016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EAF47" id="Rectángulo 9" o:spid="_x0000_s1026" style="position:absolute;left:0;text-align:left;margin-left:-162.75pt;margin-top:32.9pt;width:838.95pt;height:2.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" fillcolor="#00b050" stroked="f" strokeweight="1pt">
                <v:textbox>
                  <w:txbxContent>
                    <w:p w:rsidR="00FA17F1" w:rsidRDefault="00FA17F1" w:rsidP="00E016E9">
                      <w:pPr>
                        <w:jc w:val="center"/>
                      </w:pPr>
                    </w:p>
                  </w:txbxContent>
                </v:textbox>
              </v:rect>
            </w:pict>
          </mc:Fallback>
        </mc:AlternateContent>
      </w:r>
    </w:p>
    <w:p w:rsidR="00116ECF" w:rsidRDefault="00116ECF" w:rsidP="00116ECF">
      <w:pPr>
        <w:spacing w:after="0" w:line="240" w:lineRule="auto"/>
        <w:rPr>
          <w:rFonts w:ascii="Century Gothic" w:hAnsi="Century Gothic" w:cs="Arial"/>
          <w:b/>
          <w:sz w:val="28"/>
          <w:szCs w:val="20"/>
        </w:rPr>
      </w:pPr>
    </w:p>
    <w:p w:rsidR="00D0055F" w:rsidRPr="00471D66" w:rsidRDefault="00D0055F" w:rsidP="00D0055F">
      <w:pPr>
        <w:spacing w:after="0" w:line="240" w:lineRule="auto"/>
        <w:jc w:val="center"/>
        <w:rPr>
          <w:rFonts w:ascii="Arial" w:hAnsi="Arial" w:cs="Arial"/>
          <w:b/>
          <w:sz w:val="26"/>
          <w:szCs w:val="26"/>
        </w:rPr>
      </w:pPr>
      <w:r w:rsidRPr="00814DB4">
        <w:rPr>
          <w:rFonts w:ascii="Arial" w:hAnsi="Arial" w:cs="Arial"/>
          <w:b/>
          <w:sz w:val="26"/>
          <w:szCs w:val="26"/>
        </w:rPr>
        <w:t xml:space="preserve">Certificado en </w:t>
      </w:r>
      <w:r w:rsidR="001856EB">
        <w:rPr>
          <w:rFonts w:ascii="Arial" w:hAnsi="Arial" w:cs="Arial"/>
          <w:b/>
          <w:sz w:val="26"/>
          <w:szCs w:val="26"/>
        </w:rPr>
        <w:t>Análisis de inversiones</w:t>
      </w:r>
    </w:p>
    <w:p w:rsidR="00116ECF" w:rsidRPr="00814DB4" w:rsidRDefault="00D0055F" w:rsidP="00760B4A">
      <w:pPr>
        <w:spacing w:after="0" w:line="240" w:lineRule="auto"/>
        <w:jc w:val="center"/>
        <w:rPr>
          <w:rFonts w:ascii="Arial" w:hAnsi="Arial" w:cs="Arial"/>
          <w:b/>
          <w:sz w:val="26"/>
          <w:szCs w:val="26"/>
        </w:rPr>
      </w:pPr>
      <w:r w:rsidRPr="00814DB4">
        <w:rPr>
          <w:rFonts w:ascii="Arial" w:hAnsi="Arial" w:cs="Arial"/>
          <w:b/>
          <w:sz w:val="26"/>
          <w:szCs w:val="26"/>
        </w:rPr>
        <w:t xml:space="preserve"> Curso en </w:t>
      </w:r>
      <w:r w:rsidR="001856EB">
        <w:rPr>
          <w:rFonts w:ascii="Arial" w:hAnsi="Arial" w:cs="Arial"/>
          <w:b/>
          <w:sz w:val="26"/>
          <w:szCs w:val="26"/>
        </w:rPr>
        <w:t>Consultoría financiera</w:t>
      </w:r>
    </w:p>
    <w:p w:rsidR="00760B4A" w:rsidRPr="00760B4A" w:rsidRDefault="00760B4A" w:rsidP="00760B4A">
      <w:pPr>
        <w:spacing w:after="0" w:line="240" w:lineRule="auto"/>
        <w:jc w:val="center"/>
        <w:rPr>
          <w:rFonts w:ascii="Century Gothic" w:hAnsi="Century Gothic" w:cs="Arial"/>
          <w:b/>
          <w:sz w:val="24"/>
          <w:szCs w:val="20"/>
        </w:rPr>
      </w:pPr>
    </w:p>
    <w:p w:rsidR="00A71999" w:rsidRPr="006C6310" w:rsidRDefault="00A71999" w:rsidP="00760B4A">
      <w:pPr>
        <w:rPr>
          <w:rStyle w:val="Ttulo1Car"/>
          <w:rFonts w:ascii="Arial" w:eastAsia="Arial Unicode MS" w:hAnsi="Arial" w:cs="Arial"/>
          <w:color w:val="262626" w:themeColor="text1" w:themeTint="D9"/>
          <w:sz w:val="20"/>
          <w:szCs w:val="20"/>
        </w:rPr>
      </w:pPr>
      <w:bookmarkStart w:id="1" w:name="_Toc436383949"/>
      <w:bookmarkStart w:id="2" w:name="_Toc439753977"/>
      <w:bookmarkStart w:id="3" w:name="_Toc439754076"/>
      <w:r w:rsidRPr="006C6310">
        <w:rPr>
          <w:rStyle w:val="Ttulo1Car"/>
          <w:rFonts w:ascii="Arial" w:eastAsia="Arial Unicode MS" w:hAnsi="Arial" w:cs="Arial"/>
          <w:color w:val="262626" w:themeColor="text1" w:themeTint="D9"/>
          <w:sz w:val="20"/>
          <w:szCs w:val="20"/>
        </w:rPr>
        <w:t xml:space="preserve">A lo largo del </w:t>
      </w:r>
      <w:r w:rsidR="001856EB" w:rsidRPr="006C6310">
        <w:rPr>
          <w:rStyle w:val="Ttulo1Car"/>
          <w:rFonts w:ascii="Arial" w:eastAsia="Arial Unicode MS" w:hAnsi="Arial" w:cs="Arial"/>
          <w:color w:val="262626" w:themeColor="text1" w:themeTint="D9"/>
          <w:sz w:val="20"/>
          <w:szCs w:val="20"/>
        </w:rPr>
        <w:t>c</w:t>
      </w:r>
      <w:r w:rsidR="00B63F74" w:rsidRPr="006C6310">
        <w:rPr>
          <w:rStyle w:val="Ttulo1Car"/>
          <w:rFonts w:ascii="Arial" w:eastAsia="Arial Unicode MS" w:hAnsi="Arial" w:cs="Arial"/>
          <w:color w:val="262626" w:themeColor="text1" w:themeTint="D9"/>
          <w:sz w:val="20"/>
          <w:szCs w:val="20"/>
        </w:rPr>
        <w:t xml:space="preserve">urso en </w:t>
      </w:r>
      <w:r w:rsidR="001856EB" w:rsidRPr="006C6310">
        <w:rPr>
          <w:rStyle w:val="Ttulo1Car"/>
          <w:rFonts w:ascii="Arial" w:eastAsia="Arial Unicode MS" w:hAnsi="Arial" w:cs="Arial"/>
          <w:color w:val="262626" w:themeColor="text1" w:themeTint="D9"/>
          <w:sz w:val="20"/>
          <w:szCs w:val="20"/>
        </w:rPr>
        <w:t>Consultoría financiera</w:t>
      </w:r>
      <w:r w:rsidRPr="006C6310">
        <w:rPr>
          <w:rStyle w:val="Ttulo1Car"/>
          <w:rFonts w:ascii="Arial" w:eastAsia="Arial Unicode MS" w:hAnsi="Arial" w:cs="Arial"/>
          <w:color w:val="262626" w:themeColor="text1" w:themeTint="D9"/>
          <w:sz w:val="20"/>
          <w:szCs w:val="20"/>
        </w:rPr>
        <w:t xml:space="preserve"> has adquirido conocimientos, habilida</w:t>
      </w:r>
      <w:r w:rsidR="00903798" w:rsidRPr="006C6310">
        <w:rPr>
          <w:rStyle w:val="Ttulo1Car"/>
          <w:rFonts w:ascii="Arial" w:eastAsia="Arial Unicode MS" w:hAnsi="Arial" w:cs="Arial"/>
          <w:color w:val="262626" w:themeColor="text1" w:themeTint="D9"/>
          <w:sz w:val="20"/>
          <w:szCs w:val="20"/>
        </w:rPr>
        <w:t>des y aptitudes que culminan en experiencias de aprendizaje con alto valor curricular</w:t>
      </w:r>
      <w:r w:rsidR="00B63F74" w:rsidRPr="006C6310">
        <w:rPr>
          <w:rStyle w:val="Ttulo1Car"/>
          <w:rFonts w:ascii="Arial" w:eastAsia="Arial Unicode MS" w:hAnsi="Arial" w:cs="Arial"/>
          <w:color w:val="262626" w:themeColor="text1" w:themeTint="D9"/>
          <w:sz w:val="20"/>
          <w:szCs w:val="20"/>
        </w:rPr>
        <w:t xml:space="preserve"> y profesional</w:t>
      </w:r>
      <w:r w:rsidR="00B2290B" w:rsidRPr="006C6310">
        <w:rPr>
          <w:rStyle w:val="Ttulo1Car"/>
          <w:rFonts w:ascii="Arial" w:eastAsia="Arial Unicode MS" w:hAnsi="Arial" w:cs="Arial"/>
          <w:color w:val="262626" w:themeColor="text1" w:themeTint="D9"/>
          <w:sz w:val="20"/>
          <w:szCs w:val="20"/>
        </w:rPr>
        <w:t>. G</w:t>
      </w:r>
      <w:r w:rsidR="00903798" w:rsidRPr="006C6310">
        <w:rPr>
          <w:rStyle w:val="Ttulo1Car"/>
          <w:rFonts w:ascii="Arial" w:eastAsia="Arial Unicode MS" w:hAnsi="Arial" w:cs="Arial"/>
          <w:color w:val="262626" w:themeColor="text1" w:themeTint="D9"/>
          <w:sz w:val="20"/>
          <w:szCs w:val="20"/>
        </w:rPr>
        <w:t xml:space="preserve">racias </w:t>
      </w:r>
      <w:r w:rsidR="00B63F74" w:rsidRPr="006C6310">
        <w:rPr>
          <w:rStyle w:val="Ttulo1Car"/>
          <w:rFonts w:ascii="Arial" w:eastAsia="Arial Unicode MS" w:hAnsi="Arial" w:cs="Arial"/>
          <w:color w:val="262626" w:themeColor="text1" w:themeTint="D9"/>
          <w:sz w:val="20"/>
          <w:szCs w:val="20"/>
        </w:rPr>
        <w:t>a las actividades del curso</w:t>
      </w:r>
      <w:r w:rsidR="00B2290B" w:rsidRPr="006C6310">
        <w:rPr>
          <w:rStyle w:val="Ttulo1Car"/>
          <w:rFonts w:ascii="Arial" w:eastAsia="Arial Unicode MS" w:hAnsi="Arial" w:cs="Arial"/>
          <w:color w:val="262626" w:themeColor="text1" w:themeTint="D9"/>
          <w:sz w:val="20"/>
          <w:szCs w:val="20"/>
          <w:lang w:val="es-419"/>
        </w:rPr>
        <w:t>,</w:t>
      </w:r>
      <w:r w:rsidR="00B63F74" w:rsidRPr="006C6310">
        <w:rPr>
          <w:rStyle w:val="Ttulo1Car"/>
          <w:rFonts w:ascii="Arial" w:eastAsia="Arial Unicode MS" w:hAnsi="Arial" w:cs="Arial"/>
          <w:color w:val="262626" w:themeColor="text1" w:themeTint="D9"/>
          <w:sz w:val="20"/>
          <w:szCs w:val="20"/>
        </w:rPr>
        <w:t xml:space="preserve"> ahora </w:t>
      </w:r>
      <w:r w:rsidR="00903798" w:rsidRPr="006C6310">
        <w:rPr>
          <w:rStyle w:val="Ttulo1Car"/>
          <w:rFonts w:ascii="Arial" w:eastAsia="Arial Unicode MS" w:hAnsi="Arial" w:cs="Arial"/>
          <w:color w:val="262626" w:themeColor="text1" w:themeTint="D9"/>
          <w:sz w:val="20"/>
          <w:szCs w:val="20"/>
        </w:rPr>
        <w:t xml:space="preserve">puedes demostrar el dominio </w:t>
      </w:r>
      <w:r w:rsidR="00B63F74" w:rsidRPr="006C6310">
        <w:rPr>
          <w:rStyle w:val="Ttulo1Car"/>
          <w:rFonts w:ascii="Arial" w:eastAsia="Arial Unicode MS" w:hAnsi="Arial" w:cs="Arial"/>
          <w:color w:val="262626" w:themeColor="text1" w:themeTint="D9"/>
          <w:sz w:val="20"/>
          <w:szCs w:val="20"/>
        </w:rPr>
        <w:t xml:space="preserve">completo </w:t>
      </w:r>
      <w:r w:rsidR="00903798" w:rsidRPr="006C6310">
        <w:rPr>
          <w:rStyle w:val="Ttulo1Car"/>
          <w:rFonts w:ascii="Arial" w:eastAsia="Arial Unicode MS" w:hAnsi="Arial" w:cs="Arial"/>
          <w:color w:val="262626" w:themeColor="text1" w:themeTint="D9"/>
          <w:sz w:val="20"/>
          <w:szCs w:val="20"/>
        </w:rPr>
        <w:t>de la competencia</w:t>
      </w:r>
      <w:r w:rsidR="00B63F74" w:rsidRPr="006C6310">
        <w:rPr>
          <w:rStyle w:val="Ttulo1Car"/>
          <w:rFonts w:ascii="Arial" w:eastAsia="Arial Unicode MS" w:hAnsi="Arial" w:cs="Arial"/>
          <w:color w:val="262626" w:themeColor="text1" w:themeTint="D9"/>
          <w:sz w:val="20"/>
          <w:szCs w:val="20"/>
        </w:rPr>
        <w:t>:</w:t>
      </w:r>
    </w:p>
    <w:bookmarkEnd w:id="1"/>
    <w:bookmarkEnd w:id="2"/>
    <w:bookmarkEnd w:id="3"/>
    <w:p w:rsidR="00B63F74" w:rsidRPr="006C6310" w:rsidRDefault="001856EB" w:rsidP="006C6310">
      <w:pPr>
        <w:shd w:val="clear" w:color="auto" w:fill="E2EFD9" w:themeFill="accent6" w:themeFillTint="33"/>
        <w:ind w:left="709" w:right="1133"/>
        <w:rPr>
          <w:rFonts w:ascii="Arial" w:eastAsia="Arial Unicode MS" w:hAnsi="Arial" w:cs="Arial"/>
          <w:i/>
          <w:color w:val="262626" w:themeColor="text1" w:themeTint="D9"/>
          <w:sz w:val="20"/>
          <w:szCs w:val="20"/>
        </w:rPr>
      </w:pPr>
      <w:r w:rsidRPr="006C6310">
        <w:rPr>
          <w:rFonts w:ascii="Arial" w:eastAsia="Arial Unicode MS" w:hAnsi="Arial" w:cs="Arial"/>
          <w:i/>
          <w:color w:val="262626" w:themeColor="text1" w:themeTint="D9"/>
          <w:sz w:val="20"/>
          <w:szCs w:val="20"/>
        </w:rPr>
        <w:t>Ofrece soluciones para elevar la rentabilidad de la empresa por medio de asesoría financiera, proponiendo estrategias adecuadas para cada fase del ciclo operativo de la empresa y, de ser necesario, modificar la estructura de la empresa.</w:t>
      </w:r>
    </w:p>
    <w:p w:rsidR="00D30C43" w:rsidRPr="006C6310" w:rsidRDefault="00B63F74" w:rsidP="00B63F74">
      <w:pPr>
        <w:rPr>
          <w:rFonts w:ascii="Arial" w:hAnsi="Arial" w:cs="Arial"/>
          <w:color w:val="262626" w:themeColor="text1" w:themeTint="D9"/>
          <w:sz w:val="20"/>
          <w:szCs w:val="20"/>
          <w:shd w:val="clear" w:color="auto" w:fill="FFFFFF"/>
        </w:rPr>
      </w:pPr>
      <w:r w:rsidRPr="006C6310">
        <w:rPr>
          <w:rFonts w:ascii="Arial" w:hAnsi="Arial" w:cs="Arial"/>
          <w:color w:val="262626" w:themeColor="text1" w:themeTint="D9"/>
          <w:sz w:val="20"/>
          <w:szCs w:val="20"/>
          <w:shd w:val="clear" w:color="auto" w:fill="FFFFFF"/>
        </w:rPr>
        <w:t xml:space="preserve">Por esta razón, la </w:t>
      </w:r>
      <w:r w:rsidRPr="006C6310">
        <w:rPr>
          <w:rFonts w:ascii="Arial" w:hAnsi="Arial" w:cs="Arial"/>
          <w:b/>
          <w:color w:val="262626" w:themeColor="text1" w:themeTint="D9"/>
          <w:sz w:val="20"/>
          <w:szCs w:val="20"/>
          <w:shd w:val="clear" w:color="auto" w:fill="FFFFFF"/>
        </w:rPr>
        <w:t>evidencia consiste</w:t>
      </w:r>
      <w:r w:rsidRPr="006C6310">
        <w:rPr>
          <w:rFonts w:ascii="Arial" w:hAnsi="Arial" w:cs="Arial"/>
          <w:color w:val="262626" w:themeColor="text1" w:themeTint="D9"/>
          <w:sz w:val="20"/>
          <w:szCs w:val="20"/>
          <w:shd w:val="clear" w:color="auto" w:fill="FFFFFF"/>
        </w:rPr>
        <w:t xml:space="preserve"> en </w:t>
      </w:r>
      <w:r w:rsidR="002B1D11" w:rsidRPr="006C6310">
        <w:rPr>
          <w:rFonts w:ascii="Arial" w:hAnsi="Arial" w:cs="Arial"/>
          <w:color w:val="262626" w:themeColor="text1" w:themeTint="D9"/>
          <w:sz w:val="20"/>
          <w:szCs w:val="20"/>
          <w:shd w:val="clear" w:color="auto" w:fill="FFFFFF"/>
        </w:rPr>
        <w:t xml:space="preserve">el desarrollo de </w:t>
      </w:r>
      <w:r w:rsidR="002B1D11" w:rsidRPr="006C6310">
        <w:rPr>
          <w:rFonts w:ascii="Arial" w:hAnsi="Arial" w:cs="Arial"/>
          <w:sz w:val="20"/>
          <w:szCs w:val="20"/>
        </w:rPr>
        <w:t>un análisis financiero de una empresa</w:t>
      </w:r>
      <w:r w:rsidR="0068732C" w:rsidRPr="006C6310">
        <w:rPr>
          <w:rFonts w:ascii="Arial" w:hAnsi="Arial" w:cs="Arial"/>
          <w:sz w:val="20"/>
          <w:szCs w:val="20"/>
          <w:lang w:val="es-419"/>
        </w:rPr>
        <w:t>,</w:t>
      </w:r>
      <w:r w:rsidR="002B1D11" w:rsidRPr="006C6310">
        <w:rPr>
          <w:rFonts w:ascii="Arial" w:hAnsi="Arial" w:cs="Arial"/>
          <w:sz w:val="20"/>
          <w:szCs w:val="20"/>
        </w:rPr>
        <w:t xml:space="preserve"> utilizando e</w:t>
      </w:r>
      <w:r w:rsidR="0068732C" w:rsidRPr="006C6310">
        <w:rPr>
          <w:rFonts w:ascii="Arial" w:hAnsi="Arial" w:cs="Arial"/>
          <w:sz w:val="20"/>
          <w:szCs w:val="20"/>
        </w:rPr>
        <w:t>l método de razones financieras</w:t>
      </w:r>
      <w:r w:rsidR="002B1D11" w:rsidRPr="006C6310">
        <w:rPr>
          <w:rFonts w:ascii="Arial" w:hAnsi="Arial" w:cs="Arial"/>
          <w:sz w:val="20"/>
          <w:szCs w:val="20"/>
        </w:rPr>
        <w:t xml:space="preserve"> para determinar su solvencia</w:t>
      </w:r>
      <w:r w:rsidR="0068732C" w:rsidRPr="006C6310">
        <w:rPr>
          <w:rFonts w:ascii="Arial" w:hAnsi="Arial" w:cs="Arial"/>
          <w:sz w:val="20"/>
          <w:szCs w:val="20"/>
          <w:lang w:val="es-419"/>
        </w:rPr>
        <w:t>,</w:t>
      </w:r>
      <w:r w:rsidR="002B1D11" w:rsidRPr="006C6310">
        <w:rPr>
          <w:rFonts w:ascii="Arial" w:hAnsi="Arial" w:cs="Arial"/>
          <w:sz w:val="20"/>
          <w:szCs w:val="20"/>
        </w:rPr>
        <w:t xml:space="preserve"> aplicando el modelo de Altman</w:t>
      </w:r>
      <w:r w:rsidRPr="006C6310">
        <w:rPr>
          <w:rFonts w:ascii="Arial" w:hAnsi="Arial" w:cs="Arial"/>
          <w:color w:val="262626" w:themeColor="text1" w:themeTint="D9"/>
          <w:sz w:val="20"/>
          <w:szCs w:val="20"/>
          <w:shd w:val="clear" w:color="auto" w:fill="FFFFFF"/>
        </w:rPr>
        <w:t>. Durante el presente curso</w:t>
      </w:r>
      <w:r w:rsidR="0068732C" w:rsidRPr="006C6310">
        <w:rPr>
          <w:rFonts w:ascii="Arial" w:hAnsi="Arial" w:cs="Arial"/>
          <w:color w:val="262626" w:themeColor="text1" w:themeTint="D9"/>
          <w:sz w:val="20"/>
          <w:szCs w:val="20"/>
          <w:shd w:val="clear" w:color="auto" w:fill="FFFFFF"/>
          <w:lang w:val="es-419"/>
        </w:rPr>
        <w:t>,</w:t>
      </w:r>
      <w:r w:rsidRPr="006C6310">
        <w:rPr>
          <w:rFonts w:ascii="Arial" w:hAnsi="Arial" w:cs="Arial"/>
          <w:color w:val="262626" w:themeColor="text1" w:themeTint="D9"/>
          <w:sz w:val="20"/>
          <w:szCs w:val="20"/>
          <w:shd w:val="clear" w:color="auto" w:fill="FFFFFF"/>
        </w:rPr>
        <w:t xml:space="preserve"> </w:t>
      </w:r>
      <w:r w:rsidR="00D30C43" w:rsidRPr="006C6310">
        <w:rPr>
          <w:rFonts w:ascii="Arial" w:hAnsi="Arial" w:cs="Arial"/>
          <w:color w:val="262626" w:themeColor="text1" w:themeTint="D9"/>
          <w:sz w:val="20"/>
          <w:szCs w:val="20"/>
          <w:shd w:val="clear" w:color="auto" w:fill="FFFFFF"/>
        </w:rPr>
        <w:t>realizarás</w:t>
      </w:r>
      <w:r w:rsidRPr="006C6310">
        <w:rPr>
          <w:rFonts w:ascii="Arial" w:hAnsi="Arial" w:cs="Arial"/>
          <w:color w:val="262626" w:themeColor="text1" w:themeTint="D9"/>
          <w:sz w:val="20"/>
          <w:szCs w:val="20"/>
          <w:shd w:val="clear" w:color="auto" w:fill="FFFFFF"/>
        </w:rPr>
        <w:t xml:space="preserve"> </w:t>
      </w:r>
      <w:r w:rsidRPr="006C6310">
        <w:rPr>
          <w:rFonts w:ascii="Arial" w:hAnsi="Arial" w:cs="Arial"/>
          <w:b/>
          <w:color w:val="262626" w:themeColor="text1" w:themeTint="D9"/>
          <w:sz w:val="20"/>
          <w:szCs w:val="20"/>
          <w:shd w:val="clear" w:color="auto" w:fill="FFFFFF"/>
        </w:rPr>
        <w:t>dos avances de evidencia</w:t>
      </w:r>
      <w:r w:rsidR="00D30C43" w:rsidRPr="006C6310">
        <w:rPr>
          <w:rFonts w:ascii="Arial" w:hAnsi="Arial" w:cs="Arial"/>
          <w:b/>
          <w:color w:val="262626" w:themeColor="text1" w:themeTint="D9"/>
          <w:sz w:val="20"/>
          <w:szCs w:val="20"/>
          <w:shd w:val="clear" w:color="auto" w:fill="FFFFFF"/>
        </w:rPr>
        <w:t xml:space="preserve"> y una evidencia final. </w:t>
      </w:r>
    </w:p>
    <w:p w:rsidR="00B63F74" w:rsidRPr="006C6310" w:rsidRDefault="00B63F74" w:rsidP="00E844B4">
      <w:pPr>
        <w:rPr>
          <w:rFonts w:ascii="Arial" w:hAnsi="Arial" w:cs="Arial"/>
          <w:color w:val="262626" w:themeColor="text1" w:themeTint="D9"/>
          <w:sz w:val="20"/>
          <w:szCs w:val="20"/>
          <w:shd w:val="clear" w:color="auto" w:fill="FFFFFF"/>
        </w:rPr>
      </w:pPr>
      <w:r w:rsidRPr="006C6310">
        <w:rPr>
          <w:rFonts w:ascii="Arial" w:hAnsi="Arial" w:cs="Arial"/>
          <w:color w:val="262626" w:themeColor="text1" w:themeTint="D9"/>
          <w:sz w:val="20"/>
          <w:szCs w:val="20"/>
          <w:shd w:val="clear" w:color="auto" w:fill="FFFFFF"/>
        </w:rPr>
        <w:t>A continuación</w:t>
      </w:r>
      <w:r w:rsidR="0068732C" w:rsidRPr="006C6310">
        <w:rPr>
          <w:rFonts w:ascii="Arial" w:hAnsi="Arial" w:cs="Arial"/>
          <w:color w:val="262626" w:themeColor="text1" w:themeTint="D9"/>
          <w:sz w:val="20"/>
          <w:szCs w:val="20"/>
          <w:shd w:val="clear" w:color="auto" w:fill="FFFFFF"/>
          <w:lang w:val="es-419"/>
        </w:rPr>
        <w:t>,</w:t>
      </w:r>
      <w:r w:rsidRPr="006C6310">
        <w:rPr>
          <w:rFonts w:ascii="Arial" w:hAnsi="Arial" w:cs="Arial"/>
          <w:color w:val="262626" w:themeColor="text1" w:themeTint="D9"/>
          <w:sz w:val="20"/>
          <w:szCs w:val="20"/>
          <w:shd w:val="clear" w:color="auto" w:fill="FFFFFF"/>
        </w:rPr>
        <w:t xml:space="preserve"> revisa las instrucciones </w:t>
      </w:r>
      <w:r w:rsidR="00D30C43" w:rsidRPr="006C6310">
        <w:rPr>
          <w:rFonts w:ascii="Arial" w:hAnsi="Arial" w:cs="Arial"/>
          <w:color w:val="262626" w:themeColor="text1" w:themeTint="D9"/>
          <w:sz w:val="20"/>
          <w:szCs w:val="20"/>
          <w:shd w:val="clear" w:color="auto" w:fill="FFFFFF"/>
        </w:rPr>
        <w:t>para</w:t>
      </w:r>
      <w:r w:rsidRPr="006C6310">
        <w:rPr>
          <w:rFonts w:ascii="Arial" w:hAnsi="Arial" w:cs="Arial"/>
          <w:color w:val="262626" w:themeColor="text1" w:themeTint="D9"/>
          <w:sz w:val="20"/>
          <w:szCs w:val="20"/>
          <w:shd w:val="clear" w:color="auto" w:fill="FFFFFF"/>
        </w:rPr>
        <w:t xml:space="preserve"> cada avance:</w:t>
      </w:r>
    </w:p>
    <w:p w:rsidR="005F4FFE" w:rsidRPr="006C6310" w:rsidRDefault="005F4FFE" w:rsidP="005F4FFE">
      <w:pPr>
        <w:shd w:val="clear" w:color="auto" w:fill="E2EFD9" w:themeFill="accent6" w:themeFillTint="33"/>
        <w:rPr>
          <w:rFonts w:ascii="Arial" w:hAnsi="Arial" w:cs="Arial"/>
          <w:color w:val="262626" w:themeColor="text1" w:themeTint="D9"/>
          <w:sz w:val="20"/>
          <w:szCs w:val="20"/>
          <w:shd w:val="clear" w:color="auto" w:fill="FFFFFF"/>
        </w:rPr>
      </w:pPr>
      <w:r w:rsidRPr="006C6310">
        <w:rPr>
          <w:rFonts w:ascii="Arial" w:eastAsia="Arial Unicode MS" w:hAnsi="Arial" w:cs="Arial"/>
          <w:b/>
          <w:color w:val="262626" w:themeColor="text1" w:themeTint="D9"/>
          <w:sz w:val="20"/>
          <w:szCs w:val="20"/>
          <w:lang w:val="es-ES"/>
        </w:rPr>
        <w:t>Avance de evidencia 1</w:t>
      </w:r>
    </w:p>
    <w:p w:rsidR="002B1D11" w:rsidRPr="006C6310" w:rsidRDefault="002B1D11" w:rsidP="002B1D11">
      <w:pPr>
        <w:rPr>
          <w:rFonts w:ascii="Arial" w:eastAsia="Arial Unicode MS" w:hAnsi="Arial" w:cs="Arial"/>
          <w:b/>
          <w:color w:val="262626" w:themeColor="text1" w:themeTint="D9"/>
          <w:sz w:val="20"/>
          <w:szCs w:val="20"/>
        </w:rPr>
      </w:pPr>
      <w:r w:rsidRPr="006C6310">
        <w:rPr>
          <w:rFonts w:ascii="Arial" w:eastAsia="Arial Unicode MS" w:hAnsi="Arial" w:cs="Arial"/>
          <w:b/>
          <w:color w:val="262626" w:themeColor="text1" w:themeTint="D9"/>
          <w:sz w:val="20"/>
          <w:szCs w:val="20"/>
        </w:rPr>
        <w:t>Análisis del desempeño financiero de una empresa utilizando razones financieras.</w:t>
      </w:r>
    </w:p>
    <w:p w:rsidR="008745DC" w:rsidRPr="006C6310" w:rsidRDefault="0068732C" w:rsidP="00E844B4">
      <w:pPr>
        <w:rPr>
          <w:rFonts w:ascii="Arial" w:hAnsi="Arial" w:cs="Arial"/>
          <w:sz w:val="20"/>
          <w:szCs w:val="20"/>
        </w:rPr>
      </w:pPr>
      <w:r w:rsidRPr="006C6310">
        <w:rPr>
          <w:rFonts w:ascii="Arial" w:hAnsi="Arial" w:cs="Arial"/>
          <w:sz w:val="20"/>
          <w:szCs w:val="20"/>
        </w:rPr>
        <w:t>La primera parte de la e</w:t>
      </w:r>
      <w:r w:rsidR="008745DC" w:rsidRPr="006C6310">
        <w:rPr>
          <w:rFonts w:ascii="Arial" w:hAnsi="Arial" w:cs="Arial"/>
          <w:sz w:val="20"/>
          <w:szCs w:val="20"/>
        </w:rPr>
        <w:t>videncia radica en comparar a la empresa con</w:t>
      </w:r>
      <w:r w:rsidRPr="006C6310">
        <w:rPr>
          <w:rFonts w:ascii="Arial" w:hAnsi="Arial" w:cs="Arial"/>
          <w:sz w:val="20"/>
          <w:szCs w:val="20"/>
        </w:rPr>
        <w:t>tra el promedio de la industria e</w:t>
      </w:r>
      <w:r w:rsidR="008745DC" w:rsidRPr="006C6310">
        <w:rPr>
          <w:rFonts w:ascii="Arial" w:hAnsi="Arial" w:cs="Arial"/>
          <w:sz w:val="20"/>
          <w:szCs w:val="20"/>
        </w:rPr>
        <w:t xml:space="preserve"> ident</w:t>
      </w:r>
      <w:r w:rsidRPr="006C6310">
        <w:rPr>
          <w:rFonts w:ascii="Arial" w:hAnsi="Arial" w:cs="Arial"/>
          <w:sz w:val="20"/>
          <w:szCs w:val="20"/>
        </w:rPr>
        <w:t>ificar debilidades y fortalezas</w:t>
      </w:r>
      <w:r w:rsidR="008745DC" w:rsidRPr="006C6310">
        <w:rPr>
          <w:rFonts w:ascii="Arial" w:hAnsi="Arial" w:cs="Arial"/>
          <w:sz w:val="20"/>
          <w:szCs w:val="20"/>
        </w:rPr>
        <w:t xml:space="preserve"> para asesorarla sobre cómo darle más competitividad.</w:t>
      </w:r>
    </w:p>
    <w:p w:rsidR="00D30C43" w:rsidRPr="006C6310" w:rsidRDefault="00D30C43" w:rsidP="00E844B4">
      <w:pPr>
        <w:rPr>
          <w:rFonts w:ascii="Arial" w:eastAsia="Arial Unicode MS" w:hAnsi="Arial" w:cs="Arial"/>
          <w:b/>
          <w:sz w:val="20"/>
          <w:szCs w:val="20"/>
          <w:lang w:val="es-419"/>
        </w:rPr>
      </w:pPr>
      <w:r w:rsidRPr="006C6310">
        <w:rPr>
          <w:rStyle w:val="Ttulo1Car"/>
          <w:rFonts w:ascii="Arial" w:eastAsia="Arial Unicode MS" w:hAnsi="Arial" w:cs="Arial"/>
          <w:sz w:val="20"/>
          <w:szCs w:val="20"/>
        </w:rPr>
        <w:t>Requerimientos:</w:t>
      </w:r>
      <w:r w:rsidR="00E844B4" w:rsidRPr="006C6310">
        <w:rPr>
          <w:rFonts w:ascii="Arial" w:eastAsia="Arial Unicode MS" w:hAnsi="Arial" w:cs="Arial"/>
          <w:b/>
          <w:sz w:val="20"/>
          <w:szCs w:val="20"/>
        </w:rPr>
        <w:t xml:space="preserve"> </w:t>
      </w:r>
      <w:r w:rsidR="0068732C" w:rsidRPr="006C6310">
        <w:rPr>
          <w:rFonts w:ascii="Arial" w:eastAsia="Arial Unicode MS" w:hAnsi="Arial" w:cs="Arial"/>
          <w:sz w:val="20"/>
          <w:szCs w:val="20"/>
        </w:rPr>
        <w:t>e</w:t>
      </w:r>
      <w:r w:rsidR="002B1D11" w:rsidRPr="006C6310">
        <w:rPr>
          <w:rFonts w:ascii="Arial" w:eastAsia="Arial Unicode MS" w:hAnsi="Arial" w:cs="Arial"/>
          <w:sz w:val="20"/>
          <w:szCs w:val="20"/>
        </w:rPr>
        <w:t>quipo de cómputo con</w:t>
      </w:r>
      <w:r w:rsidR="00E844B4" w:rsidRPr="006C6310">
        <w:rPr>
          <w:rFonts w:ascii="Arial" w:eastAsia="Arial Unicode MS" w:hAnsi="Arial" w:cs="Arial"/>
          <w:sz w:val="20"/>
          <w:szCs w:val="20"/>
        </w:rPr>
        <w:t xml:space="preserve"> </w:t>
      </w:r>
      <w:r w:rsidR="002B1D11" w:rsidRPr="006C6310">
        <w:rPr>
          <w:rFonts w:ascii="Arial" w:eastAsia="Arial Unicode MS" w:hAnsi="Arial" w:cs="Arial"/>
          <w:sz w:val="20"/>
          <w:szCs w:val="20"/>
        </w:rPr>
        <w:t>Office</w:t>
      </w:r>
      <w:r w:rsidR="0068732C" w:rsidRPr="006C6310">
        <w:rPr>
          <w:rFonts w:ascii="Arial" w:eastAsia="Arial Unicode MS" w:hAnsi="Arial" w:cs="Arial"/>
          <w:sz w:val="20"/>
          <w:szCs w:val="20"/>
          <w:lang w:val="es-419"/>
        </w:rPr>
        <w:t>.</w:t>
      </w:r>
    </w:p>
    <w:p w:rsidR="00AD7DD3" w:rsidRPr="006C6310" w:rsidRDefault="00D30C43" w:rsidP="00AD7DD3">
      <w:pPr>
        <w:rPr>
          <w:rFonts w:ascii="Arial" w:hAnsi="Arial" w:cs="Arial"/>
          <w:color w:val="333333"/>
          <w:sz w:val="20"/>
          <w:szCs w:val="20"/>
          <w:shd w:val="clear" w:color="auto" w:fill="FFFFFF"/>
        </w:rPr>
      </w:pPr>
      <w:r w:rsidRPr="006C6310">
        <w:rPr>
          <w:rStyle w:val="Ttulo1Car"/>
          <w:rFonts w:ascii="Arial" w:eastAsia="Arial Unicode MS" w:hAnsi="Arial" w:cs="Arial"/>
          <w:sz w:val="20"/>
          <w:szCs w:val="20"/>
        </w:rPr>
        <w:t>Entregables</w:t>
      </w:r>
      <w:r w:rsidRPr="006C6310">
        <w:rPr>
          <w:rFonts w:ascii="Arial" w:eastAsia="Arial Unicode MS" w:hAnsi="Arial" w:cs="Arial"/>
          <w:b/>
          <w:color w:val="262626" w:themeColor="text1" w:themeTint="D9"/>
          <w:sz w:val="20"/>
          <w:szCs w:val="20"/>
          <w:lang w:val="es-ES"/>
        </w:rPr>
        <w:t>:</w:t>
      </w:r>
      <w:r w:rsidRPr="006C6310">
        <w:rPr>
          <w:rFonts w:ascii="Arial" w:eastAsia="Arial Unicode MS" w:hAnsi="Arial" w:cs="Arial"/>
          <w:sz w:val="20"/>
          <w:szCs w:val="20"/>
        </w:rPr>
        <w:t xml:space="preserve"> </w:t>
      </w:r>
      <w:r w:rsidR="0068732C" w:rsidRPr="006C6310">
        <w:rPr>
          <w:rFonts w:ascii="Arial" w:hAnsi="Arial" w:cs="Arial"/>
          <w:color w:val="333333"/>
          <w:sz w:val="20"/>
          <w:szCs w:val="20"/>
          <w:shd w:val="clear" w:color="auto" w:fill="FFFFFF"/>
        </w:rPr>
        <w:t>h</w:t>
      </w:r>
      <w:r w:rsidR="00AD7DD3" w:rsidRPr="006C6310">
        <w:rPr>
          <w:rFonts w:ascii="Arial" w:hAnsi="Arial" w:cs="Arial"/>
          <w:color w:val="333333"/>
          <w:sz w:val="20"/>
          <w:szCs w:val="20"/>
          <w:shd w:val="clear" w:color="auto" w:fill="FFFFFF"/>
        </w:rPr>
        <w:t xml:space="preserve">oja de cálculo que contenga el cálculo de </w:t>
      </w:r>
      <w:r w:rsidR="0056728C" w:rsidRPr="006C6310">
        <w:rPr>
          <w:rFonts w:ascii="Arial" w:hAnsi="Arial" w:cs="Arial"/>
          <w:color w:val="333333"/>
          <w:sz w:val="20"/>
          <w:szCs w:val="20"/>
          <w:shd w:val="clear" w:color="auto" w:fill="FFFFFF"/>
        </w:rPr>
        <w:t>las razones financieras</w:t>
      </w:r>
      <w:r w:rsidR="00AD7DD3" w:rsidRPr="006C6310">
        <w:rPr>
          <w:rFonts w:ascii="Arial" w:hAnsi="Arial" w:cs="Arial"/>
          <w:color w:val="333333"/>
          <w:sz w:val="20"/>
          <w:szCs w:val="20"/>
          <w:shd w:val="clear" w:color="auto" w:fill="FFFFFF"/>
        </w:rPr>
        <w:t xml:space="preserve"> de la </w:t>
      </w:r>
      <w:r w:rsidR="00AD7DD3" w:rsidRPr="006C6310">
        <w:rPr>
          <w:rStyle w:val="Textoennegrita"/>
          <w:rFonts w:ascii="Arial" w:hAnsi="Arial" w:cs="Arial"/>
          <w:color w:val="333333"/>
          <w:sz w:val="20"/>
          <w:szCs w:val="20"/>
          <w:bdr w:val="none" w:sz="0" w:space="0" w:color="auto" w:frame="1"/>
          <w:shd w:val="clear" w:color="auto" w:fill="FFFFFF"/>
        </w:rPr>
        <w:t xml:space="preserve">Compañía Comercializadora de Productos </w:t>
      </w:r>
      <w:r w:rsidR="000F47A8" w:rsidRPr="006C6310">
        <w:rPr>
          <w:rStyle w:val="Textoennegrita"/>
          <w:rFonts w:ascii="Arial" w:hAnsi="Arial" w:cs="Arial"/>
          <w:color w:val="333333"/>
          <w:sz w:val="20"/>
          <w:szCs w:val="20"/>
          <w:bdr w:val="none" w:sz="0" w:space="0" w:color="auto" w:frame="1"/>
          <w:shd w:val="clear" w:color="auto" w:fill="FFFFFF"/>
        </w:rPr>
        <w:t>Especiales</w:t>
      </w:r>
      <w:r w:rsidR="000F47A8" w:rsidRPr="006C6310">
        <w:rPr>
          <w:rStyle w:val="Textoennegrita"/>
          <w:rFonts w:ascii="Arial" w:hAnsi="Arial" w:cs="Arial"/>
          <w:b w:val="0"/>
          <w:color w:val="333333"/>
          <w:sz w:val="20"/>
          <w:szCs w:val="20"/>
          <w:bdr w:val="none" w:sz="0" w:space="0" w:color="auto" w:frame="1"/>
          <w:shd w:val="clear" w:color="auto" w:fill="FFFFFF"/>
          <w:lang w:val="es-419"/>
        </w:rPr>
        <w:t>,</w:t>
      </w:r>
      <w:r w:rsidR="000F47A8" w:rsidRPr="006C6310">
        <w:rPr>
          <w:rStyle w:val="Textoennegrita"/>
          <w:rFonts w:ascii="Arial" w:hAnsi="Arial" w:cs="Arial"/>
          <w:color w:val="333333"/>
          <w:sz w:val="20"/>
          <w:szCs w:val="20"/>
          <w:bdr w:val="none" w:sz="0" w:space="0" w:color="auto" w:frame="1"/>
          <w:shd w:val="clear" w:color="auto" w:fill="FFFFFF"/>
        </w:rPr>
        <w:t xml:space="preserve"> así</w:t>
      </w:r>
      <w:r w:rsidR="008745DC" w:rsidRPr="006C6310">
        <w:rPr>
          <w:rFonts w:ascii="Arial" w:hAnsi="Arial" w:cs="Arial"/>
          <w:color w:val="333333"/>
          <w:sz w:val="20"/>
          <w:szCs w:val="20"/>
          <w:shd w:val="clear" w:color="auto" w:fill="FFFFFF"/>
        </w:rPr>
        <w:t xml:space="preserve"> como el análisis de sensibilidad que permita mejorar los indicadores y aproximarlos al promedio de la industria.</w:t>
      </w:r>
    </w:p>
    <w:p w:rsidR="005F4FFE" w:rsidRPr="006C6310" w:rsidRDefault="005F4FFE" w:rsidP="00AD7DD3">
      <w:pPr>
        <w:rPr>
          <w:rFonts w:ascii="Arial" w:eastAsia="Arial Unicode MS" w:hAnsi="Arial" w:cs="Arial"/>
          <w:b/>
          <w:color w:val="262626" w:themeColor="text1" w:themeTint="D9"/>
          <w:sz w:val="20"/>
          <w:szCs w:val="20"/>
          <w:lang w:val="es-ES"/>
        </w:rPr>
      </w:pPr>
      <w:r w:rsidRPr="006C6310">
        <w:rPr>
          <w:rFonts w:ascii="Arial" w:eastAsia="Arial Unicode MS" w:hAnsi="Arial" w:cs="Arial"/>
          <w:b/>
          <w:color w:val="262626" w:themeColor="text1" w:themeTint="D9"/>
          <w:sz w:val="20"/>
          <w:szCs w:val="20"/>
          <w:lang w:val="es-ES"/>
        </w:rPr>
        <w:t>Avance de evidencia 2</w:t>
      </w:r>
    </w:p>
    <w:p w:rsidR="005F4FFE" w:rsidRPr="006C6310" w:rsidRDefault="002B1D11" w:rsidP="002B1D11">
      <w:pPr>
        <w:rPr>
          <w:rFonts w:ascii="Arial" w:eastAsia="Arial Unicode MS" w:hAnsi="Arial" w:cs="Arial"/>
          <w:color w:val="262626" w:themeColor="text1" w:themeTint="D9"/>
          <w:sz w:val="20"/>
          <w:szCs w:val="20"/>
          <w:lang w:val="es-419"/>
        </w:rPr>
      </w:pPr>
      <w:r w:rsidRPr="006C6310">
        <w:rPr>
          <w:rFonts w:ascii="Arial" w:eastAsia="Arial Unicode MS" w:hAnsi="Arial" w:cs="Arial"/>
          <w:color w:val="262626" w:themeColor="text1" w:themeTint="D9"/>
          <w:sz w:val="20"/>
          <w:szCs w:val="20"/>
        </w:rPr>
        <w:t>Determinación del rendimiento esperado en la utilidad por acción al incremento estimado en las ventas</w:t>
      </w:r>
      <w:r w:rsidR="004A6A5C" w:rsidRPr="006C6310">
        <w:rPr>
          <w:rFonts w:ascii="Arial" w:eastAsia="Arial Unicode MS" w:hAnsi="Arial" w:cs="Arial"/>
          <w:color w:val="262626" w:themeColor="text1" w:themeTint="D9"/>
          <w:sz w:val="20"/>
          <w:szCs w:val="20"/>
          <w:lang w:val="es-419"/>
        </w:rPr>
        <w:t>,</w:t>
      </w:r>
      <w:r w:rsidR="000F5F65" w:rsidRPr="006C6310">
        <w:rPr>
          <w:rFonts w:ascii="Arial" w:eastAsia="Arial Unicode MS" w:hAnsi="Arial" w:cs="Arial"/>
          <w:color w:val="262626" w:themeColor="text1" w:themeTint="D9"/>
          <w:sz w:val="20"/>
          <w:szCs w:val="20"/>
        </w:rPr>
        <w:t xml:space="preserve"> </w:t>
      </w:r>
      <w:r w:rsidR="00840A8B" w:rsidRPr="006C6310">
        <w:rPr>
          <w:rFonts w:ascii="Arial" w:eastAsia="Arial Unicode MS" w:hAnsi="Arial" w:cs="Arial"/>
          <w:color w:val="262626" w:themeColor="text1" w:themeTint="D9"/>
          <w:sz w:val="20"/>
          <w:szCs w:val="20"/>
        </w:rPr>
        <w:t>bajo un análisis de sensibilidad multivariado</w:t>
      </w:r>
      <w:r w:rsidR="00776D58" w:rsidRPr="006C6310">
        <w:rPr>
          <w:rFonts w:ascii="Arial" w:eastAsia="Arial Unicode MS" w:hAnsi="Arial" w:cs="Arial"/>
          <w:color w:val="262626" w:themeColor="text1" w:themeTint="D9"/>
          <w:sz w:val="20"/>
          <w:szCs w:val="20"/>
          <w:lang w:val="es-419"/>
        </w:rPr>
        <w:t>.</w:t>
      </w:r>
    </w:p>
    <w:p w:rsidR="000F5F65" w:rsidRPr="006C6310" w:rsidRDefault="00D30C43" w:rsidP="002B1D11">
      <w:pPr>
        <w:rPr>
          <w:rFonts w:ascii="Arial" w:eastAsia="Arial Unicode MS" w:hAnsi="Arial" w:cs="Arial"/>
          <w:color w:val="262626" w:themeColor="text1" w:themeTint="D9"/>
          <w:sz w:val="20"/>
          <w:szCs w:val="20"/>
        </w:rPr>
      </w:pPr>
      <w:r w:rsidRPr="006C6310">
        <w:rPr>
          <w:rStyle w:val="Ttulo1Car"/>
          <w:rFonts w:ascii="Arial" w:eastAsia="Arial Unicode MS" w:hAnsi="Arial" w:cs="Arial"/>
          <w:sz w:val="20"/>
          <w:szCs w:val="20"/>
        </w:rPr>
        <w:t>Requerimientos:</w:t>
      </w:r>
      <w:r w:rsidRPr="006C6310">
        <w:rPr>
          <w:rFonts w:ascii="Arial" w:eastAsia="Arial Unicode MS" w:hAnsi="Arial" w:cs="Arial"/>
          <w:b/>
          <w:sz w:val="20"/>
          <w:szCs w:val="20"/>
        </w:rPr>
        <w:t xml:space="preserve"> </w:t>
      </w:r>
      <w:r w:rsidR="004A6A5C" w:rsidRPr="006C6310">
        <w:rPr>
          <w:rFonts w:ascii="Arial" w:eastAsia="Arial Unicode MS" w:hAnsi="Arial" w:cs="Arial"/>
          <w:sz w:val="20"/>
          <w:szCs w:val="20"/>
          <w:lang w:val="es-419"/>
        </w:rPr>
        <w:t>e</w:t>
      </w:r>
      <w:proofErr w:type="spellStart"/>
      <w:r w:rsidR="000F47A8" w:rsidRPr="006C6310">
        <w:rPr>
          <w:rFonts w:ascii="Arial" w:eastAsia="Arial Unicode MS" w:hAnsi="Arial" w:cs="Arial"/>
          <w:sz w:val="20"/>
          <w:szCs w:val="20"/>
        </w:rPr>
        <w:t>quipo</w:t>
      </w:r>
      <w:proofErr w:type="spellEnd"/>
      <w:r w:rsidR="000F5F65" w:rsidRPr="006C6310">
        <w:rPr>
          <w:rFonts w:ascii="Arial" w:eastAsia="Arial Unicode MS" w:hAnsi="Arial" w:cs="Arial"/>
          <w:sz w:val="20"/>
          <w:szCs w:val="20"/>
        </w:rPr>
        <w:t xml:space="preserve"> de</w:t>
      </w:r>
      <w:r w:rsidR="00DA3224" w:rsidRPr="006C6310">
        <w:rPr>
          <w:rFonts w:ascii="Arial" w:eastAsia="Arial Unicode MS" w:hAnsi="Arial" w:cs="Arial"/>
          <w:sz w:val="20"/>
          <w:szCs w:val="20"/>
        </w:rPr>
        <w:t xml:space="preserve"> cómputo</w:t>
      </w:r>
      <w:r w:rsidR="000F5F65" w:rsidRPr="006C6310">
        <w:rPr>
          <w:rFonts w:ascii="Arial" w:eastAsia="Arial Unicode MS" w:hAnsi="Arial" w:cs="Arial"/>
          <w:sz w:val="20"/>
          <w:szCs w:val="20"/>
        </w:rPr>
        <w:t xml:space="preserve"> </w:t>
      </w:r>
      <w:r w:rsidR="00DA3224" w:rsidRPr="006C6310">
        <w:rPr>
          <w:rFonts w:ascii="Arial" w:eastAsia="Arial Unicode MS" w:hAnsi="Arial" w:cs="Arial"/>
          <w:sz w:val="20"/>
          <w:szCs w:val="20"/>
        </w:rPr>
        <w:t>con Office</w:t>
      </w:r>
      <w:r w:rsidR="000F5F65" w:rsidRPr="006C6310">
        <w:rPr>
          <w:rFonts w:ascii="Arial" w:eastAsia="Arial Unicode MS" w:hAnsi="Arial" w:cs="Arial"/>
          <w:sz w:val="20"/>
          <w:szCs w:val="20"/>
        </w:rPr>
        <w:t>.</w:t>
      </w:r>
    </w:p>
    <w:p w:rsidR="00AD7DD3" w:rsidRPr="0017012F" w:rsidRDefault="00D30C43" w:rsidP="00B63F74">
      <w:pPr>
        <w:rPr>
          <w:rFonts w:ascii="Arial" w:eastAsia="Arial Unicode MS" w:hAnsi="Arial" w:cs="Arial"/>
          <w:sz w:val="20"/>
          <w:szCs w:val="20"/>
          <w:u w:val="single" w:color="FF0000"/>
        </w:rPr>
      </w:pPr>
      <w:r w:rsidRPr="006C6310">
        <w:rPr>
          <w:rStyle w:val="Ttulo1Car"/>
          <w:rFonts w:ascii="Arial" w:eastAsia="Arial Unicode MS" w:hAnsi="Arial" w:cs="Arial"/>
          <w:sz w:val="20"/>
          <w:szCs w:val="20"/>
        </w:rPr>
        <w:t>Entregables</w:t>
      </w:r>
      <w:r w:rsidRPr="006C6310">
        <w:rPr>
          <w:rFonts w:ascii="Arial" w:eastAsia="Arial Unicode MS" w:hAnsi="Arial" w:cs="Arial"/>
          <w:color w:val="262626" w:themeColor="text1" w:themeTint="D9"/>
          <w:sz w:val="20"/>
          <w:szCs w:val="20"/>
          <w:lang w:val="es-ES"/>
        </w:rPr>
        <w:t>:</w:t>
      </w:r>
      <w:r w:rsidRPr="006C6310">
        <w:rPr>
          <w:rFonts w:ascii="Arial" w:eastAsia="Arial Unicode MS" w:hAnsi="Arial" w:cs="Arial"/>
          <w:sz w:val="20"/>
          <w:szCs w:val="20"/>
        </w:rPr>
        <w:t xml:space="preserve"> </w:t>
      </w:r>
      <w:r w:rsidR="004A6A5C" w:rsidRPr="006C6310">
        <w:rPr>
          <w:rFonts w:ascii="Arial" w:eastAsia="Arial Unicode MS" w:hAnsi="Arial" w:cs="Arial"/>
          <w:color w:val="262626" w:themeColor="text1" w:themeTint="D9"/>
          <w:sz w:val="20"/>
          <w:szCs w:val="20"/>
          <w:lang w:val="es-419"/>
        </w:rPr>
        <w:t>h</w:t>
      </w:r>
      <w:r w:rsidR="00840A8B" w:rsidRPr="006C6310">
        <w:rPr>
          <w:rFonts w:ascii="Arial" w:eastAsia="Arial Unicode MS" w:hAnsi="Arial" w:cs="Arial"/>
          <w:color w:val="262626" w:themeColor="text1" w:themeTint="D9"/>
          <w:sz w:val="20"/>
          <w:szCs w:val="20"/>
        </w:rPr>
        <w:t>oja de Excel que modele la variación de la utilidad de la empresa</w:t>
      </w:r>
      <w:r w:rsidR="004A6A5C" w:rsidRPr="006C6310">
        <w:rPr>
          <w:rFonts w:ascii="Arial" w:eastAsia="Arial Unicode MS" w:hAnsi="Arial" w:cs="Arial"/>
          <w:color w:val="262626" w:themeColor="text1" w:themeTint="D9"/>
          <w:sz w:val="20"/>
          <w:szCs w:val="20"/>
          <w:lang w:val="es-419"/>
        </w:rPr>
        <w:t>,</w:t>
      </w:r>
      <w:r w:rsidR="00840A8B" w:rsidRPr="006C6310">
        <w:rPr>
          <w:rFonts w:ascii="Arial" w:eastAsia="Arial Unicode MS" w:hAnsi="Arial" w:cs="Arial"/>
          <w:color w:val="262626" w:themeColor="text1" w:themeTint="D9"/>
          <w:sz w:val="20"/>
          <w:szCs w:val="20"/>
        </w:rPr>
        <w:t xml:space="preserve"> bajo un análisis de sensibilidad de distintas </w:t>
      </w:r>
      <w:r w:rsidR="007119BA" w:rsidRPr="006C6310">
        <w:rPr>
          <w:rFonts w:ascii="Arial" w:eastAsia="Arial Unicode MS" w:hAnsi="Arial" w:cs="Arial"/>
          <w:color w:val="262626" w:themeColor="text1" w:themeTint="D9"/>
          <w:sz w:val="20"/>
          <w:szCs w:val="20"/>
        </w:rPr>
        <w:t>variables.</w:t>
      </w:r>
      <w:r w:rsidR="007119BA" w:rsidRPr="006C6310">
        <w:rPr>
          <w:rFonts w:ascii="Arial" w:hAnsi="Arial" w:cs="Arial"/>
          <w:color w:val="333333"/>
          <w:sz w:val="20"/>
          <w:szCs w:val="20"/>
          <w:u w:val="single" w:color="FF0000"/>
          <w:shd w:val="clear" w:color="auto" w:fill="FFFFFF"/>
        </w:rPr>
        <w:t xml:space="preserve"> </w:t>
      </w:r>
    </w:p>
    <w:p w:rsidR="005F4FFE" w:rsidRPr="006C6310" w:rsidRDefault="005F4FFE" w:rsidP="005F4FFE">
      <w:pPr>
        <w:shd w:val="clear" w:color="auto" w:fill="E2EFD9" w:themeFill="accent6" w:themeFillTint="33"/>
        <w:rPr>
          <w:rFonts w:ascii="Arial" w:eastAsia="Arial Unicode MS" w:hAnsi="Arial" w:cs="Arial"/>
          <w:b/>
          <w:color w:val="262626" w:themeColor="text1" w:themeTint="D9"/>
          <w:sz w:val="20"/>
          <w:szCs w:val="20"/>
        </w:rPr>
      </w:pPr>
      <w:r w:rsidRPr="006C6310">
        <w:rPr>
          <w:rFonts w:ascii="Arial" w:eastAsia="Arial Unicode MS" w:hAnsi="Arial" w:cs="Arial"/>
          <w:b/>
          <w:color w:val="262626" w:themeColor="text1" w:themeTint="D9"/>
          <w:sz w:val="20"/>
          <w:szCs w:val="20"/>
        </w:rPr>
        <w:t>Evidencia final</w:t>
      </w:r>
    </w:p>
    <w:p w:rsidR="00DA3224" w:rsidRPr="006C6310" w:rsidRDefault="00DA3224" w:rsidP="00E5531D">
      <w:pPr>
        <w:rPr>
          <w:rFonts w:ascii="Arial" w:eastAsia="Arial Unicode MS" w:hAnsi="Arial" w:cs="Arial"/>
          <w:color w:val="262626" w:themeColor="text1" w:themeTint="D9"/>
          <w:sz w:val="20"/>
          <w:szCs w:val="20"/>
          <w:u w:val="single" w:color="FF0000"/>
        </w:rPr>
      </w:pPr>
      <w:r w:rsidRPr="006C6310">
        <w:rPr>
          <w:rFonts w:ascii="Arial" w:eastAsia="Arial Unicode MS" w:hAnsi="Arial" w:cs="Arial"/>
          <w:b/>
          <w:color w:val="262626" w:themeColor="text1" w:themeTint="D9"/>
          <w:sz w:val="20"/>
          <w:szCs w:val="20"/>
        </w:rPr>
        <w:t>Estimación del riesgo de incumplimiento</w:t>
      </w:r>
      <w:r w:rsidR="00783D1A" w:rsidRPr="006C6310">
        <w:rPr>
          <w:rFonts w:ascii="Arial" w:eastAsia="Arial Unicode MS" w:hAnsi="Arial" w:cs="Arial"/>
          <w:b/>
          <w:color w:val="262626" w:themeColor="text1" w:themeTint="D9"/>
          <w:sz w:val="20"/>
          <w:szCs w:val="20"/>
        </w:rPr>
        <w:t xml:space="preserve"> de la empresa</w:t>
      </w:r>
      <w:r w:rsidR="004A6A5C" w:rsidRPr="006C6310">
        <w:rPr>
          <w:rFonts w:ascii="Arial" w:eastAsia="Arial Unicode MS" w:hAnsi="Arial" w:cs="Arial"/>
          <w:b/>
          <w:color w:val="262626" w:themeColor="text1" w:themeTint="D9"/>
          <w:sz w:val="20"/>
          <w:szCs w:val="20"/>
          <w:lang w:val="es-419"/>
        </w:rPr>
        <w:t>.</w:t>
      </w:r>
      <w:r w:rsidRPr="006C6310">
        <w:rPr>
          <w:rFonts w:ascii="Arial" w:eastAsia="Arial Unicode MS" w:hAnsi="Arial" w:cs="Arial"/>
          <w:b/>
          <w:color w:val="262626" w:themeColor="text1" w:themeTint="D9"/>
          <w:sz w:val="20"/>
          <w:szCs w:val="20"/>
          <w:u w:val="single" w:color="FF0000"/>
        </w:rPr>
        <w:t xml:space="preserve"> </w:t>
      </w:r>
    </w:p>
    <w:p w:rsidR="00D30C43" w:rsidRPr="006C6310" w:rsidRDefault="00D30C43" w:rsidP="00D30C43">
      <w:pPr>
        <w:rPr>
          <w:rFonts w:ascii="Arial" w:eastAsia="Arial Unicode MS" w:hAnsi="Arial" w:cs="Arial"/>
          <w:b/>
          <w:sz w:val="20"/>
          <w:szCs w:val="20"/>
        </w:rPr>
      </w:pPr>
      <w:r w:rsidRPr="006C6310">
        <w:rPr>
          <w:rStyle w:val="Ttulo1Car"/>
          <w:rFonts w:ascii="Arial" w:eastAsia="Arial Unicode MS" w:hAnsi="Arial" w:cs="Arial"/>
          <w:sz w:val="20"/>
          <w:szCs w:val="20"/>
        </w:rPr>
        <w:t>Requerimientos:</w:t>
      </w:r>
      <w:r w:rsidRPr="006C6310">
        <w:rPr>
          <w:rFonts w:ascii="Arial" w:eastAsia="Arial Unicode MS" w:hAnsi="Arial" w:cs="Arial"/>
          <w:b/>
          <w:sz w:val="20"/>
          <w:szCs w:val="20"/>
        </w:rPr>
        <w:t xml:space="preserve"> </w:t>
      </w:r>
      <w:r w:rsidR="00D45EEB" w:rsidRPr="006C6310">
        <w:rPr>
          <w:rFonts w:ascii="Arial" w:eastAsia="Arial Unicode MS" w:hAnsi="Arial" w:cs="Arial"/>
          <w:sz w:val="20"/>
          <w:szCs w:val="20"/>
        </w:rPr>
        <w:t>equipo</w:t>
      </w:r>
      <w:r w:rsidR="000F5F65" w:rsidRPr="006C6310">
        <w:rPr>
          <w:rFonts w:ascii="Arial" w:eastAsia="Arial Unicode MS" w:hAnsi="Arial" w:cs="Arial"/>
          <w:sz w:val="20"/>
          <w:szCs w:val="20"/>
        </w:rPr>
        <w:t xml:space="preserve"> de cómputo</w:t>
      </w:r>
      <w:r w:rsidR="00DA3224" w:rsidRPr="006C6310">
        <w:rPr>
          <w:rFonts w:ascii="Arial" w:eastAsia="Arial Unicode MS" w:hAnsi="Arial" w:cs="Arial"/>
          <w:sz w:val="20"/>
          <w:szCs w:val="20"/>
          <w:u w:val="single" w:color="FFC000"/>
        </w:rPr>
        <w:t xml:space="preserve"> </w:t>
      </w:r>
      <w:r w:rsidR="00DA3224" w:rsidRPr="006C6310">
        <w:rPr>
          <w:rFonts w:ascii="Arial" w:eastAsia="Arial Unicode MS" w:hAnsi="Arial" w:cs="Arial"/>
          <w:sz w:val="20"/>
          <w:szCs w:val="20"/>
        </w:rPr>
        <w:t>con Office.</w:t>
      </w:r>
    </w:p>
    <w:p w:rsidR="000F5F65" w:rsidRPr="006C6310" w:rsidRDefault="00D30C43" w:rsidP="000F5F65">
      <w:pPr>
        <w:rPr>
          <w:rFonts w:ascii="Arial" w:eastAsia="Arial Unicode MS" w:hAnsi="Arial" w:cs="Arial"/>
          <w:sz w:val="20"/>
          <w:szCs w:val="20"/>
        </w:rPr>
      </w:pPr>
      <w:r w:rsidRPr="006C6310">
        <w:rPr>
          <w:rStyle w:val="Ttulo1Car"/>
          <w:rFonts w:ascii="Arial" w:eastAsia="Arial Unicode MS" w:hAnsi="Arial" w:cs="Arial"/>
          <w:sz w:val="20"/>
          <w:szCs w:val="20"/>
        </w:rPr>
        <w:t>Entregables</w:t>
      </w:r>
      <w:r w:rsidRPr="006C6310">
        <w:rPr>
          <w:rFonts w:ascii="Arial" w:eastAsia="Arial Unicode MS" w:hAnsi="Arial" w:cs="Arial"/>
          <w:color w:val="262626" w:themeColor="text1" w:themeTint="D9"/>
          <w:sz w:val="20"/>
          <w:szCs w:val="20"/>
          <w:lang w:val="es-ES"/>
        </w:rPr>
        <w:t>:</w:t>
      </w:r>
      <w:r w:rsidRPr="006C6310">
        <w:rPr>
          <w:rFonts w:ascii="Arial" w:eastAsia="Arial Unicode MS" w:hAnsi="Arial" w:cs="Arial"/>
          <w:sz w:val="20"/>
          <w:szCs w:val="20"/>
        </w:rPr>
        <w:t xml:space="preserve"> </w:t>
      </w:r>
      <w:r w:rsidR="00E5531D" w:rsidRPr="006C6310">
        <w:rPr>
          <w:rFonts w:ascii="Arial" w:hAnsi="Arial" w:cs="Arial"/>
          <w:color w:val="333333"/>
          <w:sz w:val="20"/>
          <w:szCs w:val="20"/>
          <w:shd w:val="clear" w:color="auto" w:fill="FFFFFF"/>
        </w:rPr>
        <w:t>H</w:t>
      </w:r>
      <w:r w:rsidR="00783D1A" w:rsidRPr="006C6310">
        <w:rPr>
          <w:rFonts w:ascii="Arial" w:hAnsi="Arial" w:cs="Arial"/>
          <w:color w:val="333333"/>
          <w:sz w:val="20"/>
          <w:szCs w:val="20"/>
          <w:shd w:val="clear" w:color="auto" w:fill="FFFFFF"/>
        </w:rPr>
        <w:t>oja de cálculo que desarrolle un modelo para la determinación del riesgo de incumplimiento con base en las metodologías expuestas en clase.</w:t>
      </w:r>
    </w:p>
    <w:p w:rsidR="000E2F54" w:rsidRPr="006C6310" w:rsidRDefault="000E2F54" w:rsidP="006C6310">
      <w:pPr>
        <w:rPr>
          <w:rFonts w:ascii="Arial" w:hAnsi="Arial" w:cs="Arial"/>
          <w:color w:val="000000" w:themeColor="text1"/>
          <w:sz w:val="20"/>
          <w:szCs w:val="20"/>
        </w:rPr>
      </w:pPr>
      <w:r w:rsidRPr="006C6310">
        <w:rPr>
          <w:rFonts w:ascii="Arial" w:hAnsi="Arial" w:cs="Arial"/>
          <w:color w:val="000000" w:themeColor="text1"/>
          <w:sz w:val="20"/>
          <w:szCs w:val="20"/>
        </w:rPr>
        <w:t>Recuerda que debes presentar tus avances anteriores corregidos, con base en la retroalimentación de tu facilitador. Posteriormente, sube tu evidencia final en tu portafolio de Blackboard.</w:t>
      </w:r>
    </w:p>
    <w:p w:rsidR="00D86793" w:rsidRDefault="00D86793" w:rsidP="00D86793">
      <w:pPr>
        <w:rPr>
          <w:rFonts w:ascii="Arial" w:hAnsi="Arial" w:cs="Arial"/>
          <w:sz w:val="20"/>
          <w:szCs w:val="20"/>
        </w:rPr>
      </w:pPr>
    </w:p>
    <w:p w:rsidR="006C6310" w:rsidRDefault="006C6310" w:rsidP="00D86793">
      <w:pPr>
        <w:rPr>
          <w:rFonts w:ascii="Arial" w:hAnsi="Arial" w:cs="Arial"/>
          <w:sz w:val="20"/>
          <w:szCs w:val="20"/>
        </w:rPr>
      </w:pPr>
    </w:p>
    <w:p w:rsidR="0017012F" w:rsidRDefault="0017012F" w:rsidP="00D86793">
      <w:pPr>
        <w:rPr>
          <w:rFonts w:ascii="Arial" w:hAnsi="Arial" w:cs="Arial"/>
          <w:sz w:val="20"/>
          <w:szCs w:val="20"/>
        </w:rPr>
      </w:pPr>
    </w:p>
    <w:p w:rsidR="0017012F" w:rsidRPr="006C6310" w:rsidRDefault="0017012F" w:rsidP="00D86793">
      <w:pPr>
        <w:rPr>
          <w:rFonts w:ascii="Arial" w:hAnsi="Arial" w:cs="Arial"/>
          <w:sz w:val="20"/>
          <w:szCs w:val="20"/>
        </w:rPr>
      </w:pPr>
    </w:p>
    <w:p w:rsidR="00116ECF" w:rsidRPr="006C6310" w:rsidRDefault="00E83A16" w:rsidP="000F47A8">
      <w:pPr>
        <w:shd w:val="clear" w:color="auto" w:fill="3B3838" w:themeFill="background2" w:themeFillShade="40"/>
        <w:rPr>
          <w:rFonts w:ascii="Arial" w:hAnsi="Arial" w:cs="Arial"/>
          <w:sz w:val="20"/>
          <w:szCs w:val="20"/>
        </w:rPr>
      </w:pPr>
      <w:r w:rsidRPr="006C6310">
        <w:rPr>
          <w:rStyle w:val="Ttulo2Car"/>
          <w:rFonts w:ascii="Arial" w:hAnsi="Arial" w:cs="Arial"/>
          <w:b/>
          <w:color w:val="auto"/>
          <w:sz w:val="20"/>
          <w:szCs w:val="20"/>
        </w:rPr>
        <w:t>Avance de evidencia 1</w:t>
      </w:r>
      <w:r w:rsidR="004A6A5C" w:rsidRPr="006C6310">
        <w:rPr>
          <w:rStyle w:val="Ttulo2Car"/>
          <w:rFonts w:ascii="Arial" w:hAnsi="Arial" w:cs="Arial"/>
          <w:b/>
          <w:color w:val="auto"/>
          <w:sz w:val="20"/>
          <w:szCs w:val="20"/>
          <w:lang w:val="es-419"/>
        </w:rPr>
        <w:t>.</w:t>
      </w:r>
      <w:r w:rsidR="00760B4A" w:rsidRPr="006C6310">
        <w:rPr>
          <w:rStyle w:val="Ttulo2Car"/>
          <w:rFonts w:ascii="Arial" w:hAnsi="Arial" w:cs="Arial"/>
          <w:b/>
          <w:color w:val="auto"/>
          <w:sz w:val="20"/>
          <w:szCs w:val="20"/>
        </w:rPr>
        <w:t xml:space="preserve"> </w:t>
      </w:r>
      <w:r w:rsidRPr="006C6310">
        <w:rPr>
          <w:rStyle w:val="Ttulo2Car"/>
          <w:rFonts w:ascii="Arial" w:hAnsi="Arial" w:cs="Arial"/>
          <w:color w:val="auto"/>
          <w:sz w:val="20"/>
          <w:szCs w:val="20"/>
        </w:rPr>
        <w:t>Análisis del desempeño financiero de una empresa utilizando razones financieras</w:t>
      </w:r>
      <w:r w:rsidRPr="006C6310">
        <w:rPr>
          <w:rStyle w:val="Ttulo2Car"/>
          <w:rFonts w:ascii="Arial" w:hAnsi="Arial" w:cs="Arial"/>
          <w:color w:val="auto"/>
          <w:sz w:val="20"/>
          <w:szCs w:val="20"/>
        </w:rPr>
        <w:cr/>
      </w:r>
    </w:p>
    <w:p w:rsidR="00814DB4" w:rsidRPr="006C6310" w:rsidRDefault="00814DB4" w:rsidP="00814DB4">
      <w:pPr>
        <w:rPr>
          <w:rFonts w:ascii="Arial" w:hAnsi="Arial" w:cs="Arial"/>
          <w:b/>
          <w:sz w:val="20"/>
          <w:szCs w:val="20"/>
        </w:rPr>
      </w:pPr>
      <w:bookmarkStart w:id="4" w:name="_Toc436306038"/>
    </w:p>
    <w:p w:rsidR="001B3137" w:rsidRPr="006C6310" w:rsidRDefault="004A6A5C" w:rsidP="001B3137">
      <w:pPr>
        <w:pStyle w:val="Prrafodelista"/>
        <w:numPr>
          <w:ilvl w:val="0"/>
          <w:numId w:val="21"/>
        </w:numPr>
        <w:spacing w:line="360" w:lineRule="auto"/>
        <w:rPr>
          <w:rFonts w:ascii="Arial" w:hAnsi="Arial" w:cs="Arial"/>
          <w:b/>
          <w:sz w:val="20"/>
          <w:szCs w:val="20"/>
        </w:rPr>
      </w:pPr>
      <w:r w:rsidRPr="006C6310">
        <w:rPr>
          <w:rFonts w:ascii="Arial" w:hAnsi="Arial" w:cs="Arial"/>
          <w:b/>
          <w:sz w:val="20"/>
          <w:szCs w:val="20"/>
        </w:rPr>
        <w:t>Lee el siguiente caso:</w:t>
      </w:r>
    </w:p>
    <w:p w:rsidR="00EC7144" w:rsidRPr="006C6310" w:rsidRDefault="00EC7144" w:rsidP="00EC7144">
      <w:pPr>
        <w:rPr>
          <w:rFonts w:ascii="Arial" w:hAnsi="Arial" w:cs="Arial"/>
          <w:sz w:val="20"/>
          <w:szCs w:val="20"/>
        </w:rPr>
      </w:pPr>
      <w:r w:rsidRPr="006C6310">
        <w:rPr>
          <w:rFonts w:ascii="Arial" w:hAnsi="Arial" w:cs="Arial"/>
          <w:sz w:val="20"/>
          <w:szCs w:val="20"/>
        </w:rPr>
        <w:t>Esta primera fase de la asesoría</w:t>
      </w:r>
      <w:r w:rsidR="006505E0" w:rsidRPr="006C6310">
        <w:rPr>
          <w:rFonts w:ascii="Arial" w:hAnsi="Arial" w:cs="Arial"/>
          <w:sz w:val="20"/>
          <w:szCs w:val="20"/>
          <w:lang w:val="es-419"/>
        </w:rPr>
        <w:t>,</w:t>
      </w:r>
      <w:r w:rsidRPr="006C6310">
        <w:rPr>
          <w:rFonts w:ascii="Arial" w:hAnsi="Arial" w:cs="Arial"/>
          <w:sz w:val="20"/>
          <w:szCs w:val="20"/>
        </w:rPr>
        <w:t xml:space="preserve"> radica en comparar a la empresa contra el promedio de la industria, identificar las ventanas de oportunidad y asesorar a la empresa sobre cómo ser más competitiva.</w:t>
      </w:r>
    </w:p>
    <w:p w:rsidR="00E5531D" w:rsidRPr="006C6310" w:rsidRDefault="00E83A16" w:rsidP="00C239A3">
      <w:pPr>
        <w:spacing w:after="0" w:line="360" w:lineRule="auto"/>
        <w:rPr>
          <w:rFonts w:ascii="Arial" w:hAnsi="Arial" w:cs="Arial"/>
          <w:sz w:val="20"/>
          <w:szCs w:val="20"/>
        </w:rPr>
      </w:pPr>
      <w:r w:rsidRPr="006C6310">
        <w:rPr>
          <w:rFonts w:ascii="Arial" w:hAnsi="Arial" w:cs="Arial"/>
          <w:sz w:val="20"/>
          <w:szCs w:val="20"/>
        </w:rPr>
        <w:t xml:space="preserve">Para que puedas empezar el análisis, el </w:t>
      </w:r>
      <w:r w:rsidR="006505E0" w:rsidRPr="006C6310">
        <w:rPr>
          <w:rFonts w:ascii="Arial" w:hAnsi="Arial" w:cs="Arial"/>
          <w:sz w:val="20"/>
          <w:szCs w:val="20"/>
        </w:rPr>
        <w:t>d</w:t>
      </w:r>
      <w:r w:rsidRPr="006C6310">
        <w:rPr>
          <w:rFonts w:ascii="Arial" w:hAnsi="Arial" w:cs="Arial"/>
          <w:sz w:val="20"/>
          <w:szCs w:val="20"/>
        </w:rPr>
        <w:t xml:space="preserve">irector </w:t>
      </w:r>
      <w:r w:rsidR="006505E0" w:rsidRPr="006C6310">
        <w:rPr>
          <w:rFonts w:ascii="Arial" w:hAnsi="Arial" w:cs="Arial"/>
          <w:sz w:val="20"/>
          <w:szCs w:val="20"/>
        </w:rPr>
        <w:t>f</w:t>
      </w:r>
      <w:r w:rsidRPr="006C6310">
        <w:rPr>
          <w:rFonts w:ascii="Arial" w:hAnsi="Arial" w:cs="Arial"/>
          <w:sz w:val="20"/>
          <w:szCs w:val="20"/>
        </w:rPr>
        <w:t>inanciero te ha proporcionado los estados</w:t>
      </w:r>
      <w:r w:rsidR="007119BA" w:rsidRPr="006C6310">
        <w:rPr>
          <w:rFonts w:ascii="Arial" w:hAnsi="Arial" w:cs="Arial"/>
          <w:sz w:val="20"/>
          <w:szCs w:val="20"/>
        </w:rPr>
        <w:t xml:space="preserve"> </w:t>
      </w:r>
      <w:r w:rsidRPr="006C6310">
        <w:rPr>
          <w:rFonts w:ascii="Arial" w:eastAsiaTheme="minorEastAsia" w:hAnsi="Arial" w:cs="Arial"/>
          <w:sz w:val="20"/>
          <w:szCs w:val="20"/>
        </w:rPr>
        <w:t>financieros de la empresa (tablas 1 y 2), de la misma manera</w:t>
      </w:r>
      <w:r w:rsidR="006505E0" w:rsidRPr="006C6310">
        <w:rPr>
          <w:rFonts w:ascii="Arial" w:eastAsiaTheme="minorEastAsia" w:hAnsi="Arial" w:cs="Arial"/>
          <w:sz w:val="20"/>
          <w:szCs w:val="20"/>
          <w:lang w:val="es-419"/>
        </w:rPr>
        <w:t>,</w:t>
      </w:r>
      <w:r w:rsidRPr="006C6310">
        <w:rPr>
          <w:rFonts w:ascii="Arial" w:eastAsiaTheme="minorEastAsia" w:hAnsi="Arial" w:cs="Arial"/>
          <w:sz w:val="20"/>
          <w:szCs w:val="20"/>
        </w:rPr>
        <w:t xml:space="preserve"> te ha proporcionado las razones financieras</w:t>
      </w:r>
      <w:r w:rsidR="007119BA" w:rsidRPr="006C6310">
        <w:rPr>
          <w:rFonts w:ascii="Arial" w:hAnsi="Arial" w:cs="Arial"/>
          <w:sz w:val="20"/>
          <w:szCs w:val="20"/>
        </w:rPr>
        <w:t xml:space="preserve"> </w:t>
      </w:r>
      <w:r w:rsidRPr="006C6310">
        <w:rPr>
          <w:rFonts w:ascii="Arial" w:eastAsiaTheme="minorEastAsia" w:hAnsi="Arial" w:cs="Arial"/>
          <w:sz w:val="20"/>
          <w:szCs w:val="20"/>
        </w:rPr>
        <w:t>principales de la industria en el sector comercializador (tabla 3).</w:t>
      </w:r>
      <w:r w:rsidRPr="006C6310">
        <w:rPr>
          <w:rFonts w:ascii="Arial" w:eastAsiaTheme="minorEastAsia" w:hAnsi="Arial" w:cs="Arial"/>
          <w:sz w:val="20"/>
          <w:szCs w:val="20"/>
        </w:rPr>
        <w:cr/>
      </w:r>
    </w:p>
    <w:p w:rsidR="00C239A3" w:rsidRPr="006C6310" w:rsidRDefault="00C239A3" w:rsidP="00C239A3">
      <w:pPr>
        <w:spacing w:after="0" w:line="360" w:lineRule="auto"/>
        <w:rPr>
          <w:rFonts w:ascii="Arial" w:hAnsi="Arial" w:cs="Arial"/>
          <w:sz w:val="20"/>
          <w:szCs w:val="20"/>
        </w:rPr>
      </w:pPr>
      <w:r w:rsidRPr="006C6310">
        <w:rPr>
          <w:rFonts w:ascii="Arial" w:eastAsiaTheme="minorEastAsia" w:hAnsi="Arial" w:cs="Arial"/>
          <w:sz w:val="20"/>
          <w:szCs w:val="20"/>
        </w:rPr>
        <w:t>Tabla 1</w:t>
      </w:r>
    </w:p>
    <w:p w:rsidR="00C239A3" w:rsidRPr="006C6310" w:rsidRDefault="00C239A3" w:rsidP="00E83A16">
      <w:pPr>
        <w:spacing w:after="0" w:line="360" w:lineRule="auto"/>
        <w:rPr>
          <w:rFonts w:ascii="Arial" w:eastAsiaTheme="minorEastAsia" w:hAnsi="Arial" w:cs="Arial"/>
          <w:sz w:val="20"/>
          <w:szCs w:val="20"/>
        </w:rPr>
      </w:pPr>
    </w:p>
    <w:tbl>
      <w:tblPr>
        <w:tblW w:w="5000" w:type="pct"/>
        <w:tblCellMar>
          <w:left w:w="70" w:type="dxa"/>
          <w:right w:w="70" w:type="dxa"/>
        </w:tblCellMar>
        <w:tblLook w:val="04A0" w:firstRow="1" w:lastRow="0" w:firstColumn="1" w:lastColumn="0" w:noHBand="0" w:noVBand="1"/>
      </w:tblPr>
      <w:tblGrid>
        <w:gridCol w:w="3376"/>
        <w:gridCol w:w="1657"/>
        <w:gridCol w:w="3374"/>
        <w:gridCol w:w="1373"/>
      </w:tblGrid>
      <w:tr w:rsidR="00C344D8" w:rsidRPr="006C6310" w:rsidTr="00DB3410">
        <w:trPr>
          <w:trHeight w:val="420"/>
        </w:trPr>
        <w:tc>
          <w:tcPr>
            <w:tcW w:w="4298" w:type="pct"/>
            <w:gridSpan w:val="3"/>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Compañía comercializadora de productos especiales</w:t>
            </w:r>
          </w:p>
        </w:tc>
        <w:tc>
          <w:tcPr>
            <w:tcW w:w="702"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p>
        </w:tc>
      </w:tr>
      <w:tr w:rsidR="00C344D8" w:rsidRPr="006C6310" w:rsidTr="00DB3410">
        <w:trPr>
          <w:trHeight w:val="300"/>
        </w:trPr>
        <w:tc>
          <w:tcPr>
            <w:tcW w:w="1726"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sz w:val="20"/>
                <w:szCs w:val="20"/>
                <w:lang w:eastAsia="es-MX"/>
              </w:rPr>
            </w:pPr>
          </w:p>
        </w:tc>
        <w:tc>
          <w:tcPr>
            <w:tcW w:w="847"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sz w:val="20"/>
                <w:szCs w:val="20"/>
                <w:lang w:eastAsia="es-MX"/>
              </w:rPr>
            </w:pPr>
          </w:p>
        </w:tc>
        <w:tc>
          <w:tcPr>
            <w:tcW w:w="1725"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sz w:val="20"/>
                <w:szCs w:val="20"/>
                <w:lang w:eastAsia="es-MX"/>
              </w:rPr>
            </w:pPr>
          </w:p>
        </w:tc>
        <w:tc>
          <w:tcPr>
            <w:tcW w:w="702"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sz w:val="20"/>
                <w:szCs w:val="20"/>
                <w:lang w:eastAsia="es-MX"/>
              </w:rPr>
            </w:pPr>
          </w:p>
        </w:tc>
      </w:tr>
      <w:tr w:rsidR="00C344D8" w:rsidRPr="006C6310" w:rsidTr="00DB3410">
        <w:trPr>
          <w:trHeight w:val="420"/>
        </w:trPr>
        <w:tc>
          <w:tcPr>
            <w:tcW w:w="4298" w:type="pct"/>
            <w:gridSpan w:val="3"/>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Balance general al 31 de diciembre de 2016</w:t>
            </w:r>
          </w:p>
        </w:tc>
        <w:tc>
          <w:tcPr>
            <w:tcW w:w="702"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p>
        </w:tc>
      </w:tr>
      <w:tr w:rsidR="00C344D8" w:rsidRPr="006C6310" w:rsidTr="00DB3410">
        <w:trPr>
          <w:trHeight w:val="315"/>
        </w:trPr>
        <w:tc>
          <w:tcPr>
            <w:tcW w:w="1726" w:type="pct"/>
            <w:tcBorders>
              <w:top w:val="nil"/>
              <w:left w:val="nil"/>
              <w:bottom w:val="single" w:sz="8" w:space="0" w:color="auto"/>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Activo</w:t>
            </w:r>
          </w:p>
        </w:tc>
        <w:tc>
          <w:tcPr>
            <w:tcW w:w="847" w:type="pct"/>
            <w:tcBorders>
              <w:top w:val="nil"/>
              <w:left w:val="nil"/>
              <w:bottom w:val="single" w:sz="8" w:space="0" w:color="auto"/>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 </w:t>
            </w:r>
          </w:p>
        </w:tc>
        <w:tc>
          <w:tcPr>
            <w:tcW w:w="1725" w:type="pct"/>
            <w:tcBorders>
              <w:top w:val="nil"/>
              <w:left w:val="nil"/>
              <w:bottom w:val="single" w:sz="4" w:space="0" w:color="auto"/>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Pasivo</w:t>
            </w:r>
          </w:p>
        </w:tc>
        <w:tc>
          <w:tcPr>
            <w:tcW w:w="702" w:type="pct"/>
            <w:tcBorders>
              <w:top w:val="nil"/>
              <w:left w:val="nil"/>
              <w:bottom w:val="single" w:sz="4" w:space="0" w:color="auto"/>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 </w:t>
            </w:r>
          </w:p>
        </w:tc>
      </w:tr>
      <w:tr w:rsidR="00C344D8" w:rsidRPr="006C6310" w:rsidTr="00DB3410">
        <w:trPr>
          <w:trHeight w:val="300"/>
        </w:trPr>
        <w:tc>
          <w:tcPr>
            <w:tcW w:w="1726"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Efectivo</w:t>
            </w:r>
          </w:p>
        </w:tc>
        <w:tc>
          <w:tcPr>
            <w:tcW w:w="847"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24,111,571</w:t>
            </w:r>
          </w:p>
        </w:tc>
        <w:tc>
          <w:tcPr>
            <w:tcW w:w="1725"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Cuentas por pagar</w:t>
            </w:r>
          </w:p>
        </w:tc>
        <w:tc>
          <w:tcPr>
            <w:tcW w:w="702"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15,314,883</w:t>
            </w:r>
          </w:p>
        </w:tc>
      </w:tr>
      <w:tr w:rsidR="00C344D8" w:rsidRPr="006C6310" w:rsidTr="00DB3410">
        <w:trPr>
          <w:trHeight w:val="300"/>
        </w:trPr>
        <w:tc>
          <w:tcPr>
            <w:tcW w:w="1726"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 xml:space="preserve">Cuentas por cobrar </w:t>
            </w:r>
          </w:p>
        </w:tc>
        <w:tc>
          <w:tcPr>
            <w:tcW w:w="847"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67,826,639</w:t>
            </w:r>
          </w:p>
        </w:tc>
        <w:tc>
          <w:tcPr>
            <w:tcW w:w="1725"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 xml:space="preserve"> Documentos por pagar</w:t>
            </w:r>
          </w:p>
        </w:tc>
        <w:tc>
          <w:tcPr>
            <w:tcW w:w="702"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112,900,744</w:t>
            </w:r>
          </w:p>
        </w:tc>
      </w:tr>
      <w:tr w:rsidR="00C344D8" w:rsidRPr="006C6310" w:rsidTr="00DB3410">
        <w:trPr>
          <w:trHeight w:val="300"/>
        </w:trPr>
        <w:tc>
          <w:tcPr>
            <w:tcW w:w="1726"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Inventarios</w:t>
            </w:r>
          </w:p>
        </w:tc>
        <w:tc>
          <w:tcPr>
            <w:tcW w:w="847"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7,207,696</w:t>
            </w:r>
          </w:p>
        </w:tc>
        <w:tc>
          <w:tcPr>
            <w:tcW w:w="1725"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 xml:space="preserve"> Acreedores diversos </w:t>
            </w:r>
          </w:p>
        </w:tc>
        <w:tc>
          <w:tcPr>
            <w:tcW w:w="702"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1,768,739</w:t>
            </w:r>
          </w:p>
        </w:tc>
      </w:tr>
      <w:tr w:rsidR="00C344D8" w:rsidRPr="006C6310" w:rsidTr="00DB3410">
        <w:trPr>
          <w:trHeight w:val="300"/>
        </w:trPr>
        <w:tc>
          <w:tcPr>
            <w:tcW w:w="1726"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Otros</w:t>
            </w:r>
          </w:p>
        </w:tc>
        <w:tc>
          <w:tcPr>
            <w:tcW w:w="847" w:type="pct"/>
            <w:tcBorders>
              <w:top w:val="nil"/>
              <w:left w:val="nil"/>
              <w:bottom w:val="single" w:sz="4" w:space="0" w:color="auto"/>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56,605,469</w:t>
            </w:r>
          </w:p>
        </w:tc>
        <w:tc>
          <w:tcPr>
            <w:tcW w:w="1725"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Impuestos por pagar</w:t>
            </w:r>
          </w:p>
        </w:tc>
        <w:tc>
          <w:tcPr>
            <w:tcW w:w="702"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1,848,324</w:t>
            </w:r>
          </w:p>
        </w:tc>
      </w:tr>
      <w:tr w:rsidR="00C344D8" w:rsidRPr="006C6310" w:rsidTr="00DB3410">
        <w:trPr>
          <w:trHeight w:val="300"/>
        </w:trPr>
        <w:tc>
          <w:tcPr>
            <w:tcW w:w="1726"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Total activo circulante</w:t>
            </w:r>
          </w:p>
        </w:tc>
        <w:tc>
          <w:tcPr>
            <w:tcW w:w="847"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155,751,375</w:t>
            </w:r>
          </w:p>
        </w:tc>
        <w:tc>
          <w:tcPr>
            <w:tcW w:w="1725"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Otros</w:t>
            </w:r>
          </w:p>
        </w:tc>
        <w:tc>
          <w:tcPr>
            <w:tcW w:w="702" w:type="pct"/>
            <w:tcBorders>
              <w:top w:val="nil"/>
              <w:left w:val="nil"/>
              <w:bottom w:val="single" w:sz="4" w:space="0" w:color="auto"/>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1,452,497</w:t>
            </w:r>
          </w:p>
        </w:tc>
      </w:tr>
      <w:tr w:rsidR="00C344D8" w:rsidRPr="006C6310" w:rsidTr="00DB3410">
        <w:trPr>
          <w:trHeight w:val="300"/>
        </w:trPr>
        <w:tc>
          <w:tcPr>
            <w:tcW w:w="1726"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 xml:space="preserve">Planta, equipo neto </w:t>
            </w:r>
          </w:p>
        </w:tc>
        <w:tc>
          <w:tcPr>
            <w:tcW w:w="847"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6,339,254</w:t>
            </w:r>
          </w:p>
        </w:tc>
        <w:tc>
          <w:tcPr>
            <w:tcW w:w="1725"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Total pasivo corto plazo</w:t>
            </w:r>
          </w:p>
        </w:tc>
        <w:tc>
          <w:tcPr>
            <w:tcW w:w="702"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133,285,187</w:t>
            </w:r>
          </w:p>
        </w:tc>
      </w:tr>
      <w:tr w:rsidR="00C344D8" w:rsidRPr="006C6310" w:rsidTr="00DB3410">
        <w:trPr>
          <w:trHeight w:val="300"/>
        </w:trPr>
        <w:tc>
          <w:tcPr>
            <w:tcW w:w="1726"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 xml:space="preserve">Cuentas por cobrar </w:t>
            </w:r>
          </w:p>
        </w:tc>
        <w:tc>
          <w:tcPr>
            <w:tcW w:w="847"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26,316,785</w:t>
            </w:r>
          </w:p>
        </w:tc>
        <w:tc>
          <w:tcPr>
            <w:tcW w:w="1725"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Documentos por pagar LP</w:t>
            </w:r>
          </w:p>
        </w:tc>
        <w:tc>
          <w:tcPr>
            <w:tcW w:w="702"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26,868,582</w:t>
            </w:r>
          </w:p>
        </w:tc>
      </w:tr>
      <w:tr w:rsidR="00C344D8" w:rsidRPr="006C6310" w:rsidTr="00DB3410">
        <w:trPr>
          <w:trHeight w:val="300"/>
        </w:trPr>
        <w:tc>
          <w:tcPr>
            <w:tcW w:w="1726"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Otros</w:t>
            </w:r>
          </w:p>
        </w:tc>
        <w:tc>
          <w:tcPr>
            <w:tcW w:w="847" w:type="pct"/>
            <w:tcBorders>
              <w:top w:val="nil"/>
              <w:left w:val="nil"/>
              <w:bottom w:val="single" w:sz="4" w:space="0" w:color="auto"/>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30,822,064</w:t>
            </w:r>
          </w:p>
        </w:tc>
        <w:tc>
          <w:tcPr>
            <w:tcW w:w="1725"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Total del pasivo</w:t>
            </w:r>
          </w:p>
        </w:tc>
        <w:tc>
          <w:tcPr>
            <w:tcW w:w="702"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160,153,769</w:t>
            </w:r>
          </w:p>
        </w:tc>
      </w:tr>
      <w:tr w:rsidR="00C344D8" w:rsidRPr="006C6310" w:rsidTr="00DB3410">
        <w:trPr>
          <w:trHeight w:val="300"/>
        </w:trPr>
        <w:tc>
          <w:tcPr>
            <w:tcW w:w="1726"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Total activo no circulante</w:t>
            </w:r>
          </w:p>
        </w:tc>
        <w:tc>
          <w:tcPr>
            <w:tcW w:w="847"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63,478,103</w:t>
            </w:r>
          </w:p>
        </w:tc>
        <w:tc>
          <w:tcPr>
            <w:tcW w:w="1725"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Capital contable</w:t>
            </w:r>
          </w:p>
        </w:tc>
        <w:tc>
          <w:tcPr>
            <w:tcW w:w="702" w:type="pct"/>
            <w:tcBorders>
              <w:top w:val="nil"/>
              <w:left w:val="nil"/>
              <w:bottom w:val="single" w:sz="4" w:space="0" w:color="auto"/>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59,075,709</w:t>
            </w:r>
          </w:p>
        </w:tc>
      </w:tr>
      <w:tr w:rsidR="00C344D8" w:rsidRPr="006C6310" w:rsidTr="00DB3410">
        <w:trPr>
          <w:trHeight w:val="300"/>
        </w:trPr>
        <w:tc>
          <w:tcPr>
            <w:tcW w:w="1726"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Total de activos</w:t>
            </w:r>
          </w:p>
        </w:tc>
        <w:tc>
          <w:tcPr>
            <w:tcW w:w="847"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219,229,478</w:t>
            </w:r>
          </w:p>
        </w:tc>
        <w:tc>
          <w:tcPr>
            <w:tcW w:w="1725"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Pasivo &amp; Capital</w:t>
            </w:r>
          </w:p>
        </w:tc>
        <w:tc>
          <w:tcPr>
            <w:tcW w:w="702"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219,229,478</w:t>
            </w:r>
          </w:p>
        </w:tc>
      </w:tr>
    </w:tbl>
    <w:p w:rsidR="00C239A3" w:rsidRPr="006C6310" w:rsidRDefault="00C239A3" w:rsidP="00E83A16">
      <w:pPr>
        <w:spacing w:after="0" w:line="360" w:lineRule="auto"/>
        <w:rPr>
          <w:rFonts w:ascii="Arial" w:eastAsiaTheme="minorEastAsia" w:hAnsi="Arial" w:cs="Arial"/>
          <w:sz w:val="20"/>
          <w:szCs w:val="20"/>
        </w:rPr>
      </w:pPr>
    </w:p>
    <w:p w:rsidR="000F47A8" w:rsidRPr="006C6310" w:rsidRDefault="000F47A8" w:rsidP="00E83A16">
      <w:pPr>
        <w:spacing w:after="0" w:line="360" w:lineRule="auto"/>
        <w:rPr>
          <w:rFonts w:ascii="Arial" w:eastAsiaTheme="minorEastAsia" w:hAnsi="Arial" w:cs="Arial"/>
          <w:sz w:val="20"/>
          <w:szCs w:val="20"/>
        </w:rPr>
      </w:pPr>
    </w:p>
    <w:p w:rsidR="000F47A8" w:rsidRPr="006C6310" w:rsidRDefault="000F47A8" w:rsidP="00E83A16">
      <w:pPr>
        <w:spacing w:after="0" w:line="360" w:lineRule="auto"/>
        <w:rPr>
          <w:rFonts w:ascii="Arial" w:eastAsiaTheme="minorEastAsia" w:hAnsi="Arial" w:cs="Arial"/>
          <w:sz w:val="20"/>
          <w:szCs w:val="20"/>
        </w:rPr>
      </w:pPr>
    </w:p>
    <w:p w:rsidR="000F47A8" w:rsidRPr="006C6310" w:rsidRDefault="000F47A8" w:rsidP="00E83A16">
      <w:pPr>
        <w:spacing w:after="0" w:line="360" w:lineRule="auto"/>
        <w:rPr>
          <w:rFonts w:ascii="Arial" w:eastAsiaTheme="minorEastAsia" w:hAnsi="Arial" w:cs="Arial"/>
          <w:sz w:val="20"/>
          <w:szCs w:val="20"/>
        </w:rPr>
      </w:pPr>
    </w:p>
    <w:p w:rsidR="000F47A8" w:rsidRPr="006C6310" w:rsidRDefault="000F47A8" w:rsidP="00E83A16">
      <w:pPr>
        <w:spacing w:after="0" w:line="360" w:lineRule="auto"/>
        <w:rPr>
          <w:rFonts w:ascii="Arial" w:eastAsiaTheme="minorEastAsia" w:hAnsi="Arial" w:cs="Arial"/>
          <w:sz w:val="20"/>
          <w:szCs w:val="20"/>
        </w:rPr>
      </w:pPr>
    </w:p>
    <w:p w:rsidR="000F47A8" w:rsidRPr="006C6310" w:rsidRDefault="000F47A8" w:rsidP="00E83A16">
      <w:pPr>
        <w:spacing w:after="0" w:line="360" w:lineRule="auto"/>
        <w:rPr>
          <w:rFonts w:ascii="Arial" w:eastAsiaTheme="minorEastAsia" w:hAnsi="Arial" w:cs="Arial"/>
          <w:sz w:val="20"/>
          <w:szCs w:val="20"/>
        </w:rPr>
      </w:pPr>
    </w:p>
    <w:p w:rsidR="000F47A8" w:rsidRPr="006C6310" w:rsidRDefault="000F47A8" w:rsidP="00E83A16">
      <w:pPr>
        <w:spacing w:after="0" w:line="360" w:lineRule="auto"/>
        <w:rPr>
          <w:rFonts w:ascii="Arial" w:eastAsiaTheme="minorEastAsia" w:hAnsi="Arial" w:cs="Arial"/>
          <w:sz w:val="20"/>
          <w:szCs w:val="20"/>
        </w:rPr>
      </w:pPr>
    </w:p>
    <w:p w:rsidR="000F47A8" w:rsidRPr="006C6310" w:rsidRDefault="000F47A8" w:rsidP="00E83A16">
      <w:pPr>
        <w:spacing w:after="0" w:line="360" w:lineRule="auto"/>
        <w:rPr>
          <w:rFonts w:ascii="Arial" w:eastAsiaTheme="minorEastAsia" w:hAnsi="Arial" w:cs="Arial"/>
          <w:sz w:val="20"/>
          <w:szCs w:val="20"/>
        </w:rPr>
      </w:pPr>
    </w:p>
    <w:p w:rsidR="000F47A8" w:rsidRPr="006C6310" w:rsidRDefault="000F47A8" w:rsidP="00E83A16">
      <w:pPr>
        <w:spacing w:after="0" w:line="360" w:lineRule="auto"/>
        <w:rPr>
          <w:rFonts w:ascii="Arial" w:eastAsiaTheme="minorEastAsia" w:hAnsi="Arial" w:cs="Arial"/>
          <w:sz w:val="20"/>
          <w:szCs w:val="20"/>
        </w:rPr>
      </w:pPr>
    </w:p>
    <w:p w:rsidR="000F47A8" w:rsidRPr="006C6310" w:rsidRDefault="000F47A8" w:rsidP="00E83A16">
      <w:pPr>
        <w:spacing w:after="0" w:line="360" w:lineRule="auto"/>
        <w:rPr>
          <w:rFonts w:ascii="Arial" w:eastAsiaTheme="minorEastAsia" w:hAnsi="Arial" w:cs="Arial"/>
          <w:sz w:val="20"/>
          <w:szCs w:val="20"/>
        </w:rPr>
      </w:pPr>
    </w:p>
    <w:p w:rsidR="000F47A8" w:rsidRPr="006C6310" w:rsidRDefault="000F47A8" w:rsidP="00E83A16">
      <w:pPr>
        <w:spacing w:after="0" w:line="360" w:lineRule="auto"/>
        <w:rPr>
          <w:rFonts w:ascii="Arial" w:eastAsiaTheme="minorEastAsia" w:hAnsi="Arial" w:cs="Arial"/>
          <w:sz w:val="20"/>
          <w:szCs w:val="20"/>
        </w:rPr>
      </w:pPr>
    </w:p>
    <w:p w:rsidR="000F47A8" w:rsidRPr="006C6310" w:rsidRDefault="000F47A8" w:rsidP="00E83A16">
      <w:pPr>
        <w:spacing w:after="0" w:line="360" w:lineRule="auto"/>
        <w:rPr>
          <w:rFonts w:ascii="Arial" w:eastAsiaTheme="minorEastAsia" w:hAnsi="Arial" w:cs="Arial"/>
          <w:sz w:val="20"/>
          <w:szCs w:val="20"/>
        </w:rPr>
      </w:pPr>
    </w:p>
    <w:p w:rsidR="000F47A8" w:rsidRPr="006C6310" w:rsidRDefault="000F47A8" w:rsidP="00E83A16">
      <w:pPr>
        <w:spacing w:after="0" w:line="360" w:lineRule="auto"/>
        <w:rPr>
          <w:rFonts w:ascii="Arial" w:eastAsiaTheme="minorEastAsia" w:hAnsi="Arial" w:cs="Arial"/>
          <w:sz w:val="20"/>
          <w:szCs w:val="20"/>
        </w:rPr>
      </w:pPr>
    </w:p>
    <w:p w:rsidR="000F47A8" w:rsidRPr="006C6310" w:rsidRDefault="000F47A8" w:rsidP="00E83A16">
      <w:pPr>
        <w:spacing w:after="0" w:line="360" w:lineRule="auto"/>
        <w:rPr>
          <w:rFonts w:ascii="Arial" w:eastAsiaTheme="minorEastAsia" w:hAnsi="Arial" w:cs="Arial"/>
          <w:sz w:val="20"/>
          <w:szCs w:val="20"/>
        </w:rPr>
      </w:pPr>
    </w:p>
    <w:p w:rsidR="000F47A8" w:rsidRPr="006C6310" w:rsidRDefault="000F47A8" w:rsidP="00E83A16">
      <w:pPr>
        <w:spacing w:after="0" w:line="360" w:lineRule="auto"/>
        <w:rPr>
          <w:rFonts w:ascii="Arial" w:eastAsiaTheme="minorEastAsia" w:hAnsi="Arial" w:cs="Arial"/>
          <w:sz w:val="20"/>
          <w:szCs w:val="20"/>
        </w:rPr>
      </w:pPr>
    </w:p>
    <w:p w:rsidR="006C6310" w:rsidRDefault="006C6310" w:rsidP="00E83A16">
      <w:pPr>
        <w:spacing w:after="0" w:line="360" w:lineRule="auto"/>
        <w:rPr>
          <w:rFonts w:ascii="Arial" w:eastAsiaTheme="minorEastAsia" w:hAnsi="Arial" w:cs="Arial"/>
          <w:sz w:val="20"/>
          <w:szCs w:val="20"/>
        </w:rPr>
      </w:pPr>
    </w:p>
    <w:p w:rsidR="006C6310" w:rsidRDefault="006C6310" w:rsidP="00E83A16">
      <w:pPr>
        <w:spacing w:after="0" w:line="360" w:lineRule="auto"/>
        <w:rPr>
          <w:rFonts w:ascii="Arial" w:eastAsiaTheme="minorEastAsia" w:hAnsi="Arial" w:cs="Arial"/>
          <w:sz w:val="20"/>
          <w:szCs w:val="20"/>
        </w:rPr>
      </w:pPr>
    </w:p>
    <w:p w:rsidR="00C239A3" w:rsidRPr="006C6310" w:rsidRDefault="00845CCB" w:rsidP="00E83A16">
      <w:pPr>
        <w:spacing w:after="0" w:line="360" w:lineRule="auto"/>
        <w:rPr>
          <w:rFonts w:ascii="Arial" w:hAnsi="Arial" w:cs="Arial"/>
          <w:b/>
          <w:sz w:val="20"/>
          <w:szCs w:val="20"/>
        </w:rPr>
      </w:pPr>
      <w:r w:rsidRPr="006C6310">
        <w:rPr>
          <w:rFonts w:ascii="Arial" w:eastAsiaTheme="minorEastAsia" w:hAnsi="Arial" w:cs="Arial"/>
          <w:sz w:val="20"/>
          <w:szCs w:val="20"/>
        </w:rPr>
        <w:t>Tabla 2</w:t>
      </w:r>
    </w:p>
    <w:p w:rsidR="00814DB4" w:rsidRPr="006C6310" w:rsidRDefault="00814DB4" w:rsidP="00814DB4">
      <w:pPr>
        <w:pStyle w:val="Prrafodelista"/>
        <w:outlineLvl w:val="0"/>
        <w:rPr>
          <w:rFonts w:ascii="Arial" w:hAnsi="Arial" w:cs="Arial"/>
          <w:b/>
          <w:sz w:val="20"/>
          <w:szCs w:val="20"/>
        </w:rPr>
      </w:pPr>
    </w:p>
    <w:p w:rsidR="00845CCB" w:rsidRPr="006C6310" w:rsidRDefault="00845CCB" w:rsidP="00814DB4">
      <w:pPr>
        <w:pStyle w:val="Prrafodelista"/>
        <w:outlineLvl w:val="0"/>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7102"/>
        <w:gridCol w:w="2494"/>
        <w:gridCol w:w="184"/>
      </w:tblGrid>
      <w:tr w:rsidR="00C344D8" w:rsidRPr="006C6310" w:rsidTr="00DB3410">
        <w:trPr>
          <w:trHeight w:val="420"/>
        </w:trPr>
        <w:tc>
          <w:tcPr>
            <w:tcW w:w="5000" w:type="pct"/>
            <w:gridSpan w:val="3"/>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Estado de resultados al 31 de diciembre de 2016</w:t>
            </w:r>
          </w:p>
        </w:tc>
      </w:tr>
      <w:tr w:rsidR="00C344D8" w:rsidRPr="006C6310" w:rsidTr="00DB3410">
        <w:trPr>
          <w:trHeight w:val="420"/>
        </w:trPr>
        <w:tc>
          <w:tcPr>
            <w:tcW w:w="3631"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Ventas netas (todas a crédito)</w:t>
            </w:r>
          </w:p>
        </w:tc>
        <w:tc>
          <w:tcPr>
            <w:tcW w:w="1275"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18,253,613</w:t>
            </w:r>
          </w:p>
        </w:tc>
        <w:tc>
          <w:tcPr>
            <w:tcW w:w="94"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p>
        </w:tc>
      </w:tr>
      <w:tr w:rsidR="00C344D8" w:rsidRPr="006C6310" w:rsidTr="00DB3410">
        <w:trPr>
          <w:trHeight w:val="375"/>
        </w:trPr>
        <w:tc>
          <w:tcPr>
            <w:tcW w:w="3631"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Costo de ventas</w:t>
            </w:r>
          </w:p>
        </w:tc>
        <w:tc>
          <w:tcPr>
            <w:tcW w:w="1275" w:type="pct"/>
            <w:tcBorders>
              <w:top w:val="nil"/>
              <w:left w:val="nil"/>
              <w:bottom w:val="single" w:sz="4" w:space="0" w:color="auto"/>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6,522,622</w:t>
            </w:r>
          </w:p>
        </w:tc>
        <w:tc>
          <w:tcPr>
            <w:tcW w:w="94"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p>
        </w:tc>
      </w:tr>
      <w:tr w:rsidR="00C344D8" w:rsidRPr="006C6310" w:rsidTr="00DB3410">
        <w:trPr>
          <w:trHeight w:val="375"/>
        </w:trPr>
        <w:tc>
          <w:tcPr>
            <w:tcW w:w="3631"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Utilidad bruta</w:t>
            </w:r>
          </w:p>
        </w:tc>
        <w:tc>
          <w:tcPr>
            <w:tcW w:w="1275"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11,730,991</w:t>
            </w:r>
          </w:p>
        </w:tc>
        <w:tc>
          <w:tcPr>
            <w:tcW w:w="94"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b/>
                <w:bCs/>
                <w:color w:val="000000"/>
                <w:sz w:val="20"/>
                <w:szCs w:val="20"/>
                <w:lang w:eastAsia="es-MX"/>
              </w:rPr>
            </w:pPr>
          </w:p>
        </w:tc>
      </w:tr>
      <w:tr w:rsidR="00C344D8" w:rsidRPr="006C6310" w:rsidTr="00DB3410">
        <w:trPr>
          <w:trHeight w:val="300"/>
        </w:trPr>
        <w:tc>
          <w:tcPr>
            <w:tcW w:w="3631"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sz w:val="20"/>
                <w:szCs w:val="20"/>
                <w:lang w:eastAsia="es-MX"/>
              </w:rPr>
            </w:pPr>
          </w:p>
        </w:tc>
        <w:tc>
          <w:tcPr>
            <w:tcW w:w="1275"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sz w:val="20"/>
                <w:szCs w:val="20"/>
                <w:lang w:eastAsia="es-MX"/>
              </w:rPr>
            </w:pPr>
          </w:p>
        </w:tc>
        <w:tc>
          <w:tcPr>
            <w:tcW w:w="94"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sz w:val="20"/>
                <w:szCs w:val="20"/>
                <w:lang w:eastAsia="es-MX"/>
              </w:rPr>
            </w:pPr>
          </w:p>
        </w:tc>
      </w:tr>
      <w:tr w:rsidR="00C344D8" w:rsidRPr="006C6310" w:rsidTr="008B1193">
        <w:trPr>
          <w:trHeight w:val="266"/>
        </w:trPr>
        <w:tc>
          <w:tcPr>
            <w:tcW w:w="3631"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Gastos de venta, administrativos</w:t>
            </w:r>
          </w:p>
        </w:tc>
        <w:tc>
          <w:tcPr>
            <w:tcW w:w="1275" w:type="pct"/>
            <w:tcBorders>
              <w:top w:val="nil"/>
              <w:left w:val="nil"/>
              <w:bottom w:val="single" w:sz="4" w:space="0" w:color="auto"/>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8,752,871</w:t>
            </w:r>
          </w:p>
        </w:tc>
        <w:tc>
          <w:tcPr>
            <w:tcW w:w="94"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p>
        </w:tc>
      </w:tr>
      <w:tr w:rsidR="00C344D8" w:rsidRPr="006C6310" w:rsidTr="00DB3410">
        <w:trPr>
          <w:trHeight w:val="300"/>
        </w:trPr>
        <w:tc>
          <w:tcPr>
            <w:tcW w:w="3631"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Intereses</w:t>
            </w:r>
          </w:p>
        </w:tc>
        <w:tc>
          <w:tcPr>
            <w:tcW w:w="1275" w:type="pct"/>
            <w:tcBorders>
              <w:top w:val="nil"/>
              <w:left w:val="nil"/>
              <w:bottom w:val="single" w:sz="4" w:space="0" w:color="auto"/>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1,317,397</w:t>
            </w:r>
          </w:p>
        </w:tc>
        <w:tc>
          <w:tcPr>
            <w:tcW w:w="94"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p>
        </w:tc>
      </w:tr>
      <w:tr w:rsidR="00C344D8" w:rsidRPr="006C6310" w:rsidTr="00DB3410">
        <w:trPr>
          <w:trHeight w:val="300"/>
        </w:trPr>
        <w:tc>
          <w:tcPr>
            <w:tcW w:w="3631"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Utilidad antes de impuestos</w:t>
            </w:r>
          </w:p>
        </w:tc>
        <w:tc>
          <w:tcPr>
            <w:tcW w:w="1275"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1,660,723</w:t>
            </w:r>
          </w:p>
        </w:tc>
        <w:tc>
          <w:tcPr>
            <w:tcW w:w="94"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b/>
                <w:bCs/>
                <w:color w:val="000000"/>
                <w:sz w:val="20"/>
                <w:szCs w:val="20"/>
                <w:lang w:eastAsia="es-MX"/>
              </w:rPr>
            </w:pPr>
          </w:p>
        </w:tc>
      </w:tr>
      <w:tr w:rsidR="00C344D8" w:rsidRPr="006C6310" w:rsidTr="00DB3410">
        <w:trPr>
          <w:trHeight w:val="300"/>
        </w:trPr>
        <w:tc>
          <w:tcPr>
            <w:tcW w:w="3631"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 xml:space="preserve">Impuestos </w:t>
            </w:r>
          </w:p>
        </w:tc>
        <w:tc>
          <w:tcPr>
            <w:tcW w:w="1275" w:type="pct"/>
            <w:tcBorders>
              <w:top w:val="nil"/>
              <w:left w:val="nil"/>
              <w:bottom w:val="single" w:sz="4" w:space="0" w:color="auto"/>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451,365</w:t>
            </w:r>
          </w:p>
        </w:tc>
        <w:tc>
          <w:tcPr>
            <w:tcW w:w="94"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color w:val="000000"/>
                <w:sz w:val="20"/>
                <w:szCs w:val="20"/>
                <w:lang w:eastAsia="es-MX"/>
              </w:rPr>
            </w:pPr>
          </w:p>
        </w:tc>
      </w:tr>
      <w:tr w:rsidR="00C344D8" w:rsidRPr="006C6310" w:rsidTr="00DB3410">
        <w:trPr>
          <w:trHeight w:val="240"/>
        </w:trPr>
        <w:tc>
          <w:tcPr>
            <w:tcW w:w="3631"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 xml:space="preserve">Utilidad neta </w:t>
            </w:r>
          </w:p>
        </w:tc>
        <w:tc>
          <w:tcPr>
            <w:tcW w:w="1275"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1,209,358</w:t>
            </w:r>
          </w:p>
        </w:tc>
        <w:tc>
          <w:tcPr>
            <w:tcW w:w="94" w:type="pct"/>
            <w:tcBorders>
              <w:top w:val="nil"/>
              <w:left w:val="nil"/>
              <w:bottom w:val="nil"/>
              <w:right w:val="nil"/>
            </w:tcBorders>
            <w:shd w:val="clear" w:color="auto" w:fill="auto"/>
            <w:noWrap/>
            <w:vAlign w:val="bottom"/>
            <w:hideMark/>
          </w:tcPr>
          <w:p w:rsidR="00C344D8" w:rsidRPr="006C6310" w:rsidRDefault="00C344D8" w:rsidP="00C344D8">
            <w:pPr>
              <w:spacing w:after="0" w:line="240" w:lineRule="auto"/>
              <w:jc w:val="right"/>
              <w:rPr>
                <w:rFonts w:ascii="Arial" w:eastAsia="Times New Roman" w:hAnsi="Arial" w:cs="Arial"/>
                <w:b/>
                <w:bCs/>
                <w:color w:val="000000"/>
                <w:sz w:val="20"/>
                <w:szCs w:val="20"/>
                <w:lang w:eastAsia="es-MX"/>
              </w:rPr>
            </w:pPr>
          </w:p>
        </w:tc>
      </w:tr>
    </w:tbl>
    <w:p w:rsidR="00845CCB" w:rsidRPr="006C6310" w:rsidRDefault="00845CCB" w:rsidP="00814DB4">
      <w:pPr>
        <w:pStyle w:val="Prrafodelista"/>
        <w:outlineLvl w:val="0"/>
        <w:rPr>
          <w:rFonts w:ascii="Arial" w:hAnsi="Arial" w:cs="Arial"/>
          <w:b/>
          <w:sz w:val="20"/>
          <w:szCs w:val="20"/>
        </w:rPr>
      </w:pPr>
    </w:p>
    <w:p w:rsidR="00845CCB" w:rsidRPr="006C6310" w:rsidRDefault="00845CCB" w:rsidP="00814DB4">
      <w:pPr>
        <w:pStyle w:val="Prrafodelista"/>
        <w:outlineLvl w:val="0"/>
        <w:rPr>
          <w:rFonts w:ascii="Arial" w:hAnsi="Arial" w:cs="Arial"/>
          <w:b/>
          <w:sz w:val="20"/>
          <w:szCs w:val="20"/>
        </w:rPr>
      </w:pPr>
    </w:p>
    <w:p w:rsidR="00845CCB" w:rsidRPr="006C6310" w:rsidRDefault="00845CCB" w:rsidP="00814DB4">
      <w:pPr>
        <w:rPr>
          <w:rFonts w:ascii="Arial" w:hAnsi="Arial" w:cs="Arial"/>
          <w:b/>
          <w:sz w:val="20"/>
          <w:szCs w:val="20"/>
          <w:lang w:val="es-ES"/>
        </w:rPr>
      </w:pPr>
      <w:r w:rsidRPr="006C6310">
        <w:rPr>
          <w:rFonts w:ascii="Arial" w:hAnsi="Arial" w:cs="Arial"/>
          <w:b/>
          <w:sz w:val="20"/>
          <w:szCs w:val="20"/>
          <w:lang w:val="es-ES"/>
        </w:rPr>
        <w:t>Tabla 3</w:t>
      </w:r>
    </w:p>
    <w:p w:rsidR="00845CCB" w:rsidRPr="006C6310" w:rsidRDefault="00A27DCA" w:rsidP="00DB3410">
      <w:pPr>
        <w:ind w:left="708"/>
        <w:jc w:val="center"/>
        <w:rPr>
          <w:rFonts w:ascii="Arial" w:hAnsi="Arial" w:cs="Arial"/>
          <w:b/>
          <w:sz w:val="20"/>
          <w:szCs w:val="20"/>
          <w:lang w:val="es-ES"/>
        </w:rPr>
      </w:pPr>
      <w:r w:rsidRPr="006C6310">
        <w:rPr>
          <w:rFonts w:ascii="Arial" w:hAnsi="Arial" w:cs="Arial"/>
          <w:noProof/>
          <w:sz w:val="20"/>
          <w:szCs w:val="20"/>
          <w:lang w:eastAsia="es-MX"/>
        </w:rPr>
        <w:drawing>
          <wp:inline distT="0" distB="0" distL="0" distR="0" wp14:anchorId="04784C90" wp14:editId="27699847">
            <wp:extent cx="2939648" cy="42481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5161" t="15711" r="36982" b="12688"/>
                    <a:stretch/>
                  </pic:blipFill>
                  <pic:spPr bwMode="auto">
                    <a:xfrm>
                      <a:off x="0" y="0"/>
                      <a:ext cx="2942183" cy="4251814"/>
                    </a:xfrm>
                    <a:prstGeom prst="rect">
                      <a:avLst/>
                    </a:prstGeom>
                    <a:ln>
                      <a:noFill/>
                    </a:ln>
                    <a:extLst>
                      <a:ext uri="{53640926-AAD7-44D8-BBD7-CCE9431645EC}">
                        <a14:shadowObscured xmlns:a14="http://schemas.microsoft.com/office/drawing/2010/main"/>
                      </a:ext>
                    </a:extLst>
                  </pic:spPr>
                </pic:pic>
              </a:graphicData>
            </a:graphic>
          </wp:inline>
        </w:drawing>
      </w:r>
    </w:p>
    <w:p w:rsidR="009444A2" w:rsidRDefault="009444A2" w:rsidP="001B3137">
      <w:pPr>
        <w:rPr>
          <w:rFonts w:ascii="Arial" w:hAnsi="Arial" w:cs="Arial"/>
          <w:b/>
          <w:sz w:val="20"/>
          <w:szCs w:val="20"/>
          <w:lang w:val="es-ES"/>
        </w:rPr>
      </w:pPr>
    </w:p>
    <w:p w:rsidR="00B80183" w:rsidRDefault="00B80183" w:rsidP="001B3137">
      <w:pPr>
        <w:rPr>
          <w:rFonts w:ascii="Arial" w:eastAsiaTheme="minorEastAsia" w:hAnsi="Arial" w:cs="Arial"/>
          <w:b/>
          <w:sz w:val="20"/>
          <w:szCs w:val="20"/>
        </w:rPr>
      </w:pPr>
    </w:p>
    <w:p w:rsidR="009444A2" w:rsidRDefault="009444A2" w:rsidP="001B3137">
      <w:pPr>
        <w:rPr>
          <w:rFonts w:ascii="Arial" w:eastAsiaTheme="minorEastAsia" w:hAnsi="Arial" w:cs="Arial"/>
          <w:b/>
          <w:sz w:val="20"/>
          <w:szCs w:val="20"/>
        </w:rPr>
      </w:pPr>
    </w:p>
    <w:p w:rsidR="009444A2" w:rsidRDefault="009444A2" w:rsidP="001B3137">
      <w:pPr>
        <w:rPr>
          <w:rFonts w:ascii="Arial" w:eastAsiaTheme="minorEastAsia" w:hAnsi="Arial" w:cs="Arial"/>
          <w:b/>
          <w:sz w:val="20"/>
          <w:szCs w:val="20"/>
        </w:rPr>
      </w:pPr>
    </w:p>
    <w:p w:rsidR="009444A2" w:rsidRDefault="009444A2" w:rsidP="001B3137">
      <w:pPr>
        <w:rPr>
          <w:rFonts w:ascii="Arial" w:eastAsiaTheme="minorEastAsia" w:hAnsi="Arial" w:cs="Arial"/>
          <w:b/>
          <w:sz w:val="20"/>
          <w:szCs w:val="20"/>
        </w:rPr>
      </w:pPr>
    </w:p>
    <w:p w:rsidR="009444A2" w:rsidRDefault="009444A2" w:rsidP="001B3137">
      <w:pPr>
        <w:rPr>
          <w:rFonts w:ascii="Arial" w:eastAsiaTheme="minorEastAsia" w:hAnsi="Arial" w:cs="Arial"/>
          <w:b/>
          <w:sz w:val="20"/>
          <w:szCs w:val="20"/>
        </w:rPr>
      </w:pPr>
    </w:p>
    <w:p w:rsidR="001B3137" w:rsidRPr="006C6310" w:rsidRDefault="001B3137" w:rsidP="001B3137">
      <w:pPr>
        <w:rPr>
          <w:rFonts w:ascii="Arial" w:eastAsiaTheme="minorEastAsia" w:hAnsi="Arial" w:cs="Arial"/>
          <w:b/>
          <w:sz w:val="20"/>
          <w:szCs w:val="20"/>
        </w:rPr>
      </w:pPr>
      <w:r w:rsidRPr="006C6310">
        <w:rPr>
          <w:rFonts w:ascii="Arial" w:eastAsiaTheme="minorEastAsia" w:hAnsi="Arial" w:cs="Arial"/>
          <w:b/>
          <w:sz w:val="20"/>
          <w:szCs w:val="20"/>
        </w:rPr>
        <w:t>B. De acuerdo a la información anterior</w:t>
      </w:r>
      <w:r w:rsidR="006505E0" w:rsidRPr="006C6310">
        <w:rPr>
          <w:rFonts w:ascii="Arial" w:eastAsiaTheme="minorEastAsia" w:hAnsi="Arial" w:cs="Arial"/>
          <w:b/>
          <w:sz w:val="20"/>
          <w:szCs w:val="20"/>
          <w:lang w:val="es-419"/>
        </w:rPr>
        <w:t>,</w:t>
      </w:r>
      <w:r w:rsidRPr="006C6310">
        <w:rPr>
          <w:rFonts w:ascii="Arial" w:eastAsiaTheme="minorEastAsia" w:hAnsi="Arial" w:cs="Arial"/>
          <w:b/>
          <w:sz w:val="20"/>
          <w:szCs w:val="20"/>
        </w:rPr>
        <w:t xml:space="preserve"> </w:t>
      </w:r>
      <w:r w:rsidR="00F168D5" w:rsidRPr="006C6310">
        <w:rPr>
          <w:rFonts w:ascii="Arial" w:eastAsiaTheme="minorEastAsia" w:hAnsi="Arial" w:cs="Arial"/>
          <w:b/>
          <w:sz w:val="20"/>
          <w:szCs w:val="20"/>
        </w:rPr>
        <w:t xml:space="preserve">se </w:t>
      </w:r>
      <w:r w:rsidRPr="006C6310">
        <w:rPr>
          <w:rFonts w:ascii="Arial" w:eastAsiaTheme="minorEastAsia" w:hAnsi="Arial" w:cs="Arial"/>
          <w:b/>
          <w:sz w:val="20"/>
          <w:szCs w:val="20"/>
        </w:rPr>
        <w:t>te solicita realizar las siguientes actividades:</w:t>
      </w:r>
    </w:p>
    <w:p w:rsidR="001B3137" w:rsidRPr="006C6310" w:rsidRDefault="000B412F" w:rsidP="001B3137">
      <w:pPr>
        <w:rPr>
          <w:rFonts w:ascii="Arial" w:eastAsiaTheme="minorEastAsia" w:hAnsi="Arial" w:cs="Arial"/>
          <w:sz w:val="20"/>
          <w:szCs w:val="20"/>
          <w:lang w:val="es-419"/>
        </w:rPr>
      </w:pPr>
      <w:r w:rsidRPr="006C6310">
        <w:rPr>
          <w:rFonts w:ascii="Arial" w:eastAsiaTheme="minorEastAsia" w:hAnsi="Arial" w:cs="Arial"/>
          <w:sz w:val="20"/>
          <w:szCs w:val="20"/>
        </w:rPr>
        <w:t>1</w:t>
      </w:r>
      <w:r w:rsidR="001B3137" w:rsidRPr="006C6310">
        <w:rPr>
          <w:rFonts w:ascii="Arial" w:eastAsiaTheme="minorEastAsia" w:hAnsi="Arial" w:cs="Arial"/>
          <w:sz w:val="20"/>
          <w:szCs w:val="20"/>
        </w:rPr>
        <w:t>. Calcular todas las razones financieras de la Compañía Comercializadora de Productos</w:t>
      </w:r>
      <w:r w:rsidR="00B17A19" w:rsidRPr="006C6310">
        <w:rPr>
          <w:rFonts w:ascii="Arial" w:eastAsiaTheme="minorEastAsia" w:hAnsi="Arial" w:cs="Arial"/>
          <w:sz w:val="20"/>
          <w:szCs w:val="20"/>
        </w:rPr>
        <w:t xml:space="preserve"> </w:t>
      </w:r>
      <w:r w:rsidR="001B3137" w:rsidRPr="006C6310">
        <w:rPr>
          <w:rFonts w:ascii="Arial" w:eastAsiaTheme="minorEastAsia" w:hAnsi="Arial" w:cs="Arial"/>
          <w:sz w:val="20"/>
          <w:szCs w:val="20"/>
        </w:rPr>
        <w:t>Especiales que se presentan en la tabla del promedio de la industria</w:t>
      </w:r>
      <w:r w:rsidR="00A311BB" w:rsidRPr="006C6310">
        <w:rPr>
          <w:rFonts w:ascii="Arial" w:eastAsiaTheme="minorEastAsia" w:hAnsi="Arial" w:cs="Arial"/>
          <w:sz w:val="20"/>
          <w:szCs w:val="20"/>
          <w:lang w:val="es-419"/>
        </w:rPr>
        <w:t>.</w:t>
      </w:r>
    </w:p>
    <w:p w:rsidR="001B3137" w:rsidRPr="006C6310" w:rsidRDefault="000B412F" w:rsidP="001B3137">
      <w:pPr>
        <w:rPr>
          <w:rFonts w:ascii="Arial" w:eastAsiaTheme="minorEastAsia" w:hAnsi="Arial" w:cs="Arial"/>
          <w:sz w:val="20"/>
          <w:szCs w:val="20"/>
          <w:lang w:val="es-419"/>
        </w:rPr>
      </w:pPr>
      <w:r w:rsidRPr="006C6310">
        <w:rPr>
          <w:rFonts w:ascii="Arial" w:eastAsiaTheme="minorEastAsia" w:hAnsi="Arial" w:cs="Arial"/>
          <w:sz w:val="20"/>
          <w:szCs w:val="20"/>
        </w:rPr>
        <w:t>2</w:t>
      </w:r>
      <w:r w:rsidR="001B3137" w:rsidRPr="006C6310">
        <w:rPr>
          <w:rFonts w:ascii="Arial" w:eastAsiaTheme="minorEastAsia" w:hAnsi="Arial" w:cs="Arial"/>
          <w:sz w:val="20"/>
          <w:szCs w:val="20"/>
        </w:rPr>
        <w:t>. Calcular el ciclo operativo y de efectivo de la Compañía Comercializadora de Productos</w:t>
      </w:r>
    </w:p>
    <w:p w:rsidR="001B3137" w:rsidRPr="006C6310" w:rsidRDefault="001B3137" w:rsidP="001B3137">
      <w:pPr>
        <w:rPr>
          <w:rFonts w:ascii="Arial" w:eastAsiaTheme="minorEastAsia" w:hAnsi="Arial" w:cs="Arial"/>
          <w:sz w:val="20"/>
          <w:szCs w:val="20"/>
          <w:lang w:val="es-419"/>
        </w:rPr>
      </w:pPr>
      <w:r w:rsidRPr="006C6310">
        <w:rPr>
          <w:rFonts w:ascii="Arial" w:eastAsiaTheme="minorEastAsia" w:hAnsi="Arial" w:cs="Arial"/>
          <w:sz w:val="20"/>
          <w:szCs w:val="20"/>
        </w:rPr>
        <w:t>Especiales</w:t>
      </w:r>
      <w:r w:rsidR="00A311BB" w:rsidRPr="006C6310">
        <w:rPr>
          <w:rFonts w:ascii="Arial" w:eastAsiaTheme="minorEastAsia" w:hAnsi="Arial" w:cs="Arial"/>
          <w:sz w:val="20"/>
          <w:szCs w:val="20"/>
          <w:lang w:val="es-419"/>
        </w:rPr>
        <w:t>.</w:t>
      </w:r>
    </w:p>
    <w:p w:rsidR="00EC7144" w:rsidRPr="006C6310" w:rsidRDefault="000B412F" w:rsidP="001B3137">
      <w:pPr>
        <w:rPr>
          <w:rFonts w:ascii="Arial" w:eastAsiaTheme="minorEastAsia" w:hAnsi="Arial" w:cs="Arial"/>
          <w:sz w:val="20"/>
          <w:szCs w:val="20"/>
        </w:rPr>
      </w:pPr>
      <w:r w:rsidRPr="006C6310">
        <w:rPr>
          <w:rFonts w:ascii="Arial" w:eastAsiaTheme="minorEastAsia" w:hAnsi="Arial" w:cs="Arial"/>
          <w:sz w:val="20"/>
          <w:szCs w:val="20"/>
        </w:rPr>
        <w:t>3</w:t>
      </w:r>
      <w:r w:rsidR="001B3137" w:rsidRPr="006C6310">
        <w:rPr>
          <w:rFonts w:ascii="Arial" w:eastAsiaTheme="minorEastAsia" w:hAnsi="Arial" w:cs="Arial"/>
          <w:sz w:val="20"/>
          <w:szCs w:val="20"/>
        </w:rPr>
        <w:t>. Comparar el desempeño de la Compañía Comercializadora de Productos Especiales</w:t>
      </w:r>
      <w:r w:rsidR="00B17A19" w:rsidRPr="006C6310">
        <w:rPr>
          <w:rFonts w:ascii="Arial" w:eastAsiaTheme="minorEastAsia" w:hAnsi="Arial" w:cs="Arial"/>
          <w:sz w:val="20"/>
          <w:szCs w:val="20"/>
        </w:rPr>
        <w:t xml:space="preserve"> </w:t>
      </w:r>
      <w:r w:rsidR="001B3137" w:rsidRPr="006C6310">
        <w:rPr>
          <w:rFonts w:ascii="Arial" w:eastAsiaTheme="minorEastAsia" w:hAnsi="Arial" w:cs="Arial"/>
          <w:sz w:val="20"/>
          <w:szCs w:val="20"/>
        </w:rPr>
        <w:t>en cada razón</w:t>
      </w:r>
      <w:r w:rsidR="001C3E43" w:rsidRPr="006C6310">
        <w:rPr>
          <w:rFonts w:ascii="Arial" w:eastAsiaTheme="minorEastAsia" w:hAnsi="Arial" w:cs="Arial"/>
          <w:sz w:val="20"/>
          <w:szCs w:val="20"/>
          <w:lang w:val="es-419"/>
        </w:rPr>
        <w:t>,</w:t>
      </w:r>
      <w:r w:rsidR="001B3137" w:rsidRPr="006C6310">
        <w:rPr>
          <w:rFonts w:ascii="Arial" w:eastAsiaTheme="minorEastAsia" w:hAnsi="Arial" w:cs="Arial"/>
          <w:sz w:val="20"/>
          <w:szCs w:val="20"/>
        </w:rPr>
        <w:t xml:space="preserve"> en relación con la industria</w:t>
      </w:r>
      <w:r w:rsidR="00EC7144" w:rsidRPr="006C6310">
        <w:rPr>
          <w:rFonts w:ascii="Arial" w:eastAsiaTheme="minorEastAsia" w:hAnsi="Arial" w:cs="Arial"/>
          <w:sz w:val="20"/>
          <w:szCs w:val="20"/>
        </w:rPr>
        <w:t>.</w:t>
      </w:r>
      <w:r w:rsidR="001B3137" w:rsidRPr="006C6310">
        <w:rPr>
          <w:rFonts w:ascii="Arial" w:eastAsiaTheme="minorEastAsia" w:hAnsi="Arial" w:cs="Arial"/>
          <w:sz w:val="20"/>
          <w:szCs w:val="20"/>
        </w:rPr>
        <w:t xml:space="preserve"> </w:t>
      </w:r>
    </w:p>
    <w:p w:rsidR="000B412F" w:rsidRPr="006C6310" w:rsidRDefault="000B412F" w:rsidP="001B3137">
      <w:pPr>
        <w:rPr>
          <w:rFonts w:ascii="Arial" w:eastAsiaTheme="minorEastAsia" w:hAnsi="Arial" w:cs="Arial"/>
          <w:sz w:val="20"/>
          <w:szCs w:val="20"/>
        </w:rPr>
      </w:pPr>
      <w:r w:rsidRPr="006C6310">
        <w:rPr>
          <w:rFonts w:ascii="Arial" w:eastAsiaTheme="minorEastAsia" w:hAnsi="Arial" w:cs="Arial"/>
          <w:sz w:val="20"/>
          <w:szCs w:val="20"/>
        </w:rPr>
        <w:t>4. Comparar el desempeño de la Compañía Comercial</w:t>
      </w:r>
      <w:r w:rsidR="001C3E43" w:rsidRPr="006C6310">
        <w:rPr>
          <w:rFonts w:ascii="Arial" w:eastAsiaTheme="minorEastAsia" w:hAnsi="Arial" w:cs="Arial"/>
          <w:sz w:val="20"/>
          <w:szCs w:val="20"/>
        </w:rPr>
        <w:t>izadora de Productos Especiales</w:t>
      </w:r>
      <w:r w:rsidR="001C3E43" w:rsidRPr="006C6310">
        <w:rPr>
          <w:rFonts w:ascii="Arial" w:eastAsiaTheme="minorEastAsia" w:hAnsi="Arial" w:cs="Arial"/>
          <w:sz w:val="20"/>
          <w:szCs w:val="20"/>
          <w:lang w:val="es-419"/>
        </w:rPr>
        <w:t xml:space="preserve"> </w:t>
      </w:r>
      <w:r w:rsidRPr="006C6310">
        <w:rPr>
          <w:rFonts w:ascii="Arial" w:eastAsiaTheme="minorEastAsia" w:hAnsi="Arial" w:cs="Arial"/>
          <w:sz w:val="20"/>
          <w:szCs w:val="20"/>
        </w:rPr>
        <w:t>en el ciclo operativo y de efectivo y</w:t>
      </w:r>
      <w:r w:rsidR="00F168D5" w:rsidRPr="006C6310">
        <w:rPr>
          <w:rFonts w:ascii="Arial" w:eastAsiaTheme="minorEastAsia" w:hAnsi="Arial" w:cs="Arial"/>
          <w:sz w:val="20"/>
          <w:szCs w:val="20"/>
        </w:rPr>
        <w:t xml:space="preserve"> señala</w:t>
      </w:r>
      <w:r w:rsidR="00D3358D" w:rsidRPr="006C6310">
        <w:rPr>
          <w:rFonts w:ascii="Arial" w:eastAsiaTheme="minorEastAsia" w:hAnsi="Arial" w:cs="Arial"/>
          <w:sz w:val="20"/>
          <w:szCs w:val="20"/>
          <w:lang w:val="es-419"/>
        </w:rPr>
        <w:t>r</w:t>
      </w:r>
      <w:r w:rsidRPr="006C6310">
        <w:rPr>
          <w:rFonts w:ascii="Arial" w:eastAsiaTheme="minorEastAsia" w:hAnsi="Arial" w:cs="Arial"/>
          <w:sz w:val="20"/>
          <w:szCs w:val="20"/>
        </w:rPr>
        <w:t xml:space="preserve"> por</w:t>
      </w:r>
      <w:r w:rsidR="001845AD" w:rsidRPr="006C6310">
        <w:rPr>
          <w:rFonts w:ascii="Arial" w:eastAsiaTheme="minorEastAsia" w:hAnsi="Arial" w:cs="Arial"/>
          <w:sz w:val="20"/>
          <w:szCs w:val="20"/>
          <w:lang w:val="es-419"/>
        </w:rPr>
        <w:t xml:space="preserve"> </w:t>
      </w:r>
      <w:r w:rsidR="001845AD" w:rsidRPr="006C6310">
        <w:rPr>
          <w:rFonts w:ascii="Arial" w:eastAsiaTheme="minorEastAsia" w:hAnsi="Arial" w:cs="Arial"/>
          <w:sz w:val="20"/>
          <w:szCs w:val="20"/>
        </w:rPr>
        <w:t>qu</w:t>
      </w:r>
      <w:r w:rsidR="001845AD" w:rsidRPr="006C6310">
        <w:rPr>
          <w:rFonts w:ascii="Arial" w:eastAsiaTheme="minorEastAsia" w:hAnsi="Arial" w:cs="Arial"/>
          <w:sz w:val="20"/>
          <w:szCs w:val="20"/>
          <w:lang w:val="es-419"/>
        </w:rPr>
        <w:t>é</w:t>
      </w:r>
      <w:r w:rsidRPr="006C6310">
        <w:rPr>
          <w:rFonts w:ascii="Arial" w:eastAsiaTheme="minorEastAsia" w:hAnsi="Arial" w:cs="Arial"/>
          <w:sz w:val="20"/>
          <w:szCs w:val="20"/>
        </w:rPr>
        <w:t xml:space="preserve"> el resultado podría considerarse positivo</w:t>
      </w:r>
      <w:r w:rsidR="001C3E43" w:rsidRPr="006C6310">
        <w:rPr>
          <w:rFonts w:ascii="Arial" w:eastAsiaTheme="minorEastAsia" w:hAnsi="Arial" w:cs="Arial"/>
          <w:sz w:val="20"/>
          <w:szCs w:val="20"/>
          <w:lang w:val="es-419"/>
        </w:rPr>
        <w:t xml:space="preserve"> </w:t>
      </w:r>
      <w:r w:rsidRPr="006C6310">
        <w:rPr>
          <w:rFonts w:ascii="Arial" w:eastAsiaTheme="minorEastAsia" w:hAnsi="Arial" w:cs="Arial"/>
          <w:sz w:val="20"/>
          <w:szCs w:val="20"/>
        </w:rPr>
        <w:t>o negativo en relación con la industria.</w:t>
      </w:r>
    </w:p>
    <w:p w:rsidR="00EC7144" w:rsidRPr="006C6310" w:rsidRDefault="000B412F" w:rsidP="001B3137">
      <w:pPr>
        <w:rPr>
          <w:rFonts w:ascii="Arial" w:eastAsiaTheme="minorEastAsia" w:hAnsi="Arial" w:cs="Arial"/>
          <w:sz w:val="20"/>
          <w:szCs w:val="20"/>
        </w:rPr>
      </w:pPr>
      <w:r w:rsidRPr="006C6310">
        <w:rPr>
          <w:rFonts w:ascii="Arial" w:eastAsiaTheme="minorEastAsia" w:hAnsi="Arial" w:cs="Arial"/>
          <w:sz w:val="20"/>
          <w:szCs w:val="20"/>
        </w:rPr>
        <w:t>5</w:t>
      </w:r>
      <w:r w:rsidR="0056728C" w:rsidRPr="006C6310">
        <w:rPr>
          <w:rFonts w:ascii="Arial" w:eastAsiaTheme="minorEastAsia" w:hAnsi="Arial" w:cs="Arial"/>
          <w:sz w:val="20"/>
          <w:szCs w:val="20"/>
        </w:rPr>
        <w:t>. Determinar</w:t>
      </w:r>
      <w:r w:rsidR="00EC7144" w:rsidRPr="006C6310">
        <w:rPr>
          <w:rFonts w:ascii="Arial" w:eastAsiaTheme="minorEastAsia" w:hAnsi="Arial" w:cs="Arial"/>
          <w:sz w:val="20"/>
          <w:szCs w:val="20"/>
        </w:rPr>
        <w:t xml:space="preserve"> en </w:t>
      </w:r>
      <w:r w:rsidR="0056728C" w:rsidRPr="006C6310">
        <w:rPr>
          <w:rFonts w:ascii="Arial" w:eastAsiaTheme="minorEastAsia" w:hAnsi="Arial" w:cs="Arial"/>
          <w:sz w:val="20"/>
          <w:szCs w:val="20"/>
        </w:rPr>
        <w:t>qué</w:t>
      </w:r>
      <w:r w:rsidR="00EC7144" w:rsidRPr="006C6310">
        <w:rPr>
          <w:rFonts w:ascii="Arial" w:eastAsiaTheme="minorEastAsia" w:hAnsi="Arial" w:cs="Arial"/>
          <w:sz w:val="20"/>
          <w:szCs w:val="20"/>
        </w:rPr>
        <w:t xml:space="preserve"> indicadores la empresa tiene ventanas de oportunidad</w:t>
      </w:r>
      <w:r w:rsidR="0011663F" w:rsidRPr="006C6310">
        <w:rPr>
          <w:rFonts w:ascii="Arial" w:eastAsiaTheme="minorEastAsia" w:hAnsi="Arial" w:cs="Arial"/>
          <w:sz w:val="20"/>
          <w:szCs w:val="20"/>
          <w:lang w:val="es-419"/>
        </w:rPr>
        <w:t>,</w:t>
      </w:r>
      <w:r w:rsidR="00EC7144" w:rsidRPr="006C6310">
        <w:rPr>
          <w:rFonts w:ascii="Arial" w:eastAsiaTheme="minorEastAsia" w:hAnsi="Arial" w:cs="Arial"/>
          <w:sz w:val="20"/>
          <w:szCs w:val="20"/>
        </w:rPr>
        <w:t xml:space="preserve"> respecto al promedio de la industria.</w:t>
      </w:r>
    </w:p>
    <w:p w:rsidR="00EC7144" w:rsidRPr="006C6310" w:rsidRDefault="000B412F" w:rsidP="001B3137">
      <w:pPr>
        <w:rPr>
          <w:rFonts w:ascii="Arial" w:eastAsiaTheme="minorEastAsia" w:hAnsi="Arial" w:cs="Arial"/>
          <w:sz w:val="20"/>
          <w:szCs w:val="20"/>
        </w:rPr>
      </w:pPr>
      <w:r w:rsidRPr="006C6310">
        <w:rPr>
          <w:rFonts w:ascii="Arial" w:eastAsiaTheme="minorEastAsia" w:hAnsi="Arial" w:cs="Arial"/>
          <w:sz w:val="20"/>
          <w:szCs w:val="20"/>
        </w:rPr>
        <w:t>6</w:t>
      </w:r>
      <w:r w:rsidR="0056728C" w:rsidRPr="006C6310">
        <w:rPr>
          <w:rFonts w:ascii="Arial" w:eastAsiaTheme="minorEastAsia" w:hAnsi="Arial" w:cs="Arial"/>
          <w:sz w:val="20"/>
          <w:szCs w:val="20"/>
        </w:rPr>
        <w:t>. Proponer</w:t>
      </w:r>
      <w:r w:rsidR="00EC7144" w:rsidRPr="006C6310">
        <w:rPr>
          <w:rFonts w:ascii="Arial" w:eastAsiaTheme="minorEastAsia" w:hAnsi="Arial" w:cs="Arial"/>
          <w:sz w:val="20"/>
          <w:szCs w:val="20"/>
        </w:rPr>
        <w:t xml:space="preserve"> ajustes a la estructura del balance </w:t>
      </w:r>
      <w:r w:rsidR="0056728C" w:rsidRPr="006C6310">
        <w:rPr>
          <w:rFonts w:ascii="Arial" w:eastAsiaTheme="minorEastAsia" w:hAnsi="Arial" w:cs="Arial"/>
          <w:sz w:val="20"/>
          <w:szCs w:val="20"/>
        </w:rPr>
        <w:t>y resultados de la empresa que l</w:t>
      </w:r>
      <w:r w:rsidR="00EC7144" w:rsidRPr="006C6310">
        <w:rPr>
          <w:rFonts w:ascii="Arial" w:eastAsiaTheme="minorEastAsia" w:hAnsi="Arial" w:cs="Arial"/>
          <w:sz w:val="20"/>
          <w:szCs w:val="20"/>
        </w:rPr>
        <w:t>e permitan estar en el promedio de la industria.</w:t>
      </w:r>
    </w:p>
    <w:p w:rsidR="00EC7144" w:rsidRPr="006C6310" w:rsidRDefault="000B412F" w:rsidP="001B3137">
      <w:pPr>
        <w:rPr>
          <w:rFonts w:ascii="Arial" w:eastAsiaTheme="minorEastAsia" w:hAnsi="Arial" w:cs="Arial"/>
          <w:sz w:val="20"/>
          <w:szCs w:val="20"/>
        </w:rPr>
      </w:pPr>
      <w:r w:rsidRPr="006C6310">
        <w:rPr>
          <w:rFonts w:ascii="Arial" w:eastAsiaTheme="minorEastAsia" w:hAnsi="Arial" w:cs="Arial"/>
          <w:sz w:val="20"/>
          <w:szCs w:val="20"/>
        </w:rPr>
        <w:t>7</w:t>
      </w:r>
      <w:r w:rsidR="0056728C" w:rsidRPr="006C6310">
        <w:rPr>
          <w:rFonts w:ascii="Arial" w:eastAsiaTheme="minorEastAsia" w:hAnsi="Arial" w:cs="Arial"/>
          <w:sz w:val="20"/>
          <w:szCs w:val="20"/>
        </w:rPr>
        <w:t>. Cualitativamente</w:t>
      </w:r>
      <w:r w:rsidR="00007FD6" w:rsidRPr="006C6310">
        <w:rPr>
          <w:rFonts w:ascii="Arial" w:eastAsiaTheme="minorEastAsia" w:hAnsi="Arial" w:cs="Arial"/>
          <w:sz w:val="20"/>
          <w:szCs w:val="20"/>
          <w:lang w:val="es-419"/>
        </w:rPr>
        <w:t>,</w:t>
      </w:r>
      <w:r w:rsidR="00F168D5" w:rsidRPr="006C6310">
        <w:rPr>
          <w:rFonts w:ascii="Arial" w:eastAsiaTheme="minorEastAsia" w:hAnsi="Arial" w:cs="Arial"/>
          <w:sz w:val="20"/>
          <w:szCs w:val="20"/>
        </w:rPr>
        <w:t xml:space="preserve"> exponer la viabilidad de la</w:t>
      </w:r>
      <w:r w:rsidR="00EC7144" w:rsidRPr="006C6310">
        <w:rPr>
          <w:rFonts w:ascii="Arial" w:eastAsiaTheme="minorEastAsia" w:hAnsi="Arial" w:cs="Arial"/>
          <w:sz w:val="20"/>
          <w:szCs w:val="20"/>
        </w:rPr>
        <w:t xml:space="preserve"> propuesta.</w:t>
      </w:r>
    </w:p>
    <w:p w:rsidR="00DB58C4" w:rsidRPr="006C6310" w:rsidRDefault="000B412F" w:rsidP="001B3137">
      <w:pPr>
        <w:rPr>
          <w:rFonts w:ascii="Arial" w:eastAsiaTheme="minorEastAsia" w:hAnsi="Arial" w:cs="Arial"/>
          <w:sz w:val="20"/>
          <w:szCs w:val="20"/>
        </w:rPr>
      </w:pPr>
      <w:r w:rsidRPr="006C6310">
        <w:rPr>
          <w:rFonts w:ascii="Arial" w:eastAsiaTheme="minorEastAsia" w:hAnsi="Arial" w:cs="Arial"/>
          <w:sz w:val="20"/>
          <w:szCs w:val="20"/>
        </w:rPr>
        <w:t>8</w:t>
      </w:r>
      <w:r w:rsidR="0056728C" w:rsidRPr="006C6310">
        <w:rPr>
          <w:rFonts w:ascii="Arial" w:eastAsiaTheme="minorEastAsia" w:hAnsi="Arial" w:cs="Arial"/>
          <w:sz w:val="20"/>
          <w:szCs w:val="20"/>
        </w:rPr>
        <w:t>. Identificar</w:t>
      </w:r>
      <w:r w:rsidR="00DB58C4" w:rsidRPr="006C6310">
        <w:rPr>
          <w:rFonts w:ascii="Arial" w:eastAsiaTheme="minorEastAsia" w:hAnsi="Arial" w:cs="Arial"/>
          <w:sz w:val="20"/>
          <w:szCs w:val="20"/>
        </w:rPr>
        <w:t xml:space="preserve"> a otr</w:t>
      </w:r>
      <w:r w:rsidR="00E5531D" w:rsidRPr="006C6310">
        <w:rPr>
          <w:rFonts w:ascii="Arial" w:eastAsiaTheme="minorEastAsia" w:hAnsi="Arial" w:cs="Arial"/>
          <w:sz w:val="20"/>
          <w:szCs w:val="20"/>
        </w:rPr>
        <w:t xml:space="preserve">a empresa del sector industrial </w:t>
      </w:r>
      <w:r w:rsidR="00DB58C4" w:rsidRPr="006C6310">
        <w:rPr>
          <w:rFonts w:ascii="Arial" w:eastAsiaTheme="minorEastAsia" w:hAnsi="Arial" w:cs="Arial"/>
          <w:sz w:val="20"/>
          <w:szCs w:val="20"/>
        </w:rPr>
        <w:t>que cuente con mayores fortalezas que le acerquen más al pr</w:t>
      </w:r>
      <w:r w:rsidR="0056728C" w:rsidRPr="006C6310">
        <w:rPr>
          <w:rFonts w:ascii="Arial" w:eastAsiaTheme="minorEastAsia" w:hAnsi="Arial" w:cs="Arial"/>
          <w:sz w:val="20"/>
          <w:szCs w:val="20"/>
        </w:rPr>
        <w:t>omedio de la industria y comparar</w:t>
      </w:r>
      <w:r w:rsidR="00DB58C4" w:rsidRPr="006C6310">
        <w:rPr>
          <w:rFonts w:ascii="Arial" w:eastAsiaTheme="minorEastAsia" w:hAnsi="Arial" w:cs="Arial"/>
          <w:sz w:val="20"/>
          <w:szCs w:val="20"/>
        </w:rPr>
        <w:t xml:space="preserve"> la estructura de balance y resultad</w:t>
      </w:r>
      <w:r w:rsidR="0056728C" w:rsidRPr="006C6310">
        <w:rPr>
          <w:rFonts w:ascii="Arial" w:eastAsiaTheme="minorEastAsia" w:hAnsi="Arial" w:cs="Arial"/>
          <w:sz w:val="20"/>
          <w:szCs w:val="20"/>
        </w:rPr>
        <w:t>os con la</w:t>
      </w:r>
      <w:r w:rsidR="00A17088" w:rsidRPr="006C6310">
        <w:rPr>
          <w:rFonts w:ascii="Arial" w:eastAsiaTheme="minorEastAsia" w:hAnsi="Arial" w:cs="Arial"/>
          <w:sz w:val="20"/>
          <w:szCs w:val="20"/>
        </w:rPr>
        <w:t xml:space="preserve"> propuesta del inciso 6</w:t>
      </w:r>
      <w:r w:rsidR="00DB58C4" w:rsidRPr="006C6310">
        <w:rPr>
          <w:rFonts w:ascii="Arial" w:eastAsiaTheme="minorEastAsia" w:hAnsi="Arial" w:cs="Arial"/>
          <w:sz w:val="20"/>
          <w:szCs w:val="20"/>
        </w:rPr>
        <w:t>.</w:t>
      </w:r>
    </w:p>
    <w:p w:rsidR="009612F6" w:rsidRPr="006C6310" w:rsidRDefault="009612F6" w:rsidP="001B3137">
      <w:pPr>
        <w:rPr>
          <w:rFonts w:ascii="Arial" w:eastAsia="Arial Unicode MS" w:hAnsi="Arial" w:cs="Arial"/>
          <w:color w:val="7030A0"/>
          <w:sz w:val="20"/>
          <w:szCs w:val="20"/>
          <w:u w:val="single" w:color="FF0000"/>
        </w:rPr>
      </w:pPr>
    </w:p>
    <w:tbl>
      <w:tblPr>
        <w:tblStyle w:val="Tablaconcuadrcula"/>
        <w:tblW w:w="10343" w:type="dxa"/>
        <w:tblLayout w:type="fixed"/>
        <w:tblLook w:val="04A0" w:firstRow="1" w:lastRow="0" w:firstColumn="1" w:lastColumn="0" w:noHBand="0" w:noVBand="1"/>
      </w:tblPr>
      <w:tblGrid>
        <w:gridCol w:w="1413"/>
        <w:gridCol w:w="7774"/>
        <w:gridCol w:w="1156"/>
      </w:tblGrid>
      <w:tr w:rsidR="009612F6" w:rsidRPr="006C6310" w:rsidTr="00C0334E">
        <w:tc>
          <w:tcPr>
            <w:tcW w:w="1413" w:type="dxa"/>
            <w:shd w:val="clear" w:color="auto" w:fill="E7E6E6" w:themeFill="background2"/>
          </w:tcPr>
          <w:p w:rsidR="009612F6" w:rsidRPr="006C6310" w:rsidRDefault="009612F6" w:rsidP="00C0334E">
            <w:pPr>
              <w:jc w:val="center"/>
              <w:outlineLvl w:val="0"/>
              <w:rPr>
                <w:rFonts w:ascii="Arial" w:eastAsia="Arial Unicode MS" w:hAnsi="Arial" w:cs="Arial"/>
                <w:b/>
                <w:bCs/>
                <w:sz w:val="20"/>
                <w:szCs w:val="20"/>
              </w:rPr>
            </w:pPr>
          </w:p>
        </w:tc>
        <w:tc>
          <w:tcPr>
            <w:tcW w:w="7774" w:type="dxa"/>
            <w:shd w:val="clear" w:color="auto" w:fill="E7E6E6" w:themeFill="background2"/>
          </w:tcPr>
          <w:p w:rsidR="009612F6" w:rsidRPr="006C6310" w:rsidRDefault="009612F6" w:rsidP="00C0334E">
            <w:pPr>
              <w:jc w:val="center"/>
              <w:outlineLvl w:val="0"/>
              <w:rPr>
                <w:rFonts w:ascii="Arial" w:eastAsia="Arial Unicode MS" w:hAnsi="Arial" w:cs="Arial"/>
                <w:b/>
                <w:bCs/>
                <w:sz w:val="20"/>
                <w:szCs w:val="20"/>
              </w:rPr>
            </w:pPr>
            <w:r w:rsidRPr="006C6310">
              <w:rPr>
                <w:rFonts w:ascii="Arial" w:eastAsia="Arial Unicode MS" w:hAnsi="Arial" w:cs="Arial"/>
                <w:b/>
                <w:bCs/>
                <w:sz w:val="20"/>
                <w:szCs w:val="20"/>
              </w:rPr>
              <w:t>Criterio</w:t>
            </w:r>
          </w:p>
        </w:tc>
        <w:tc>
          <w:tcPr>
            <w:tcW w:w="1156" w:type="dxa"/>
            <w:shd w:val="clear" w:color="auto" w:fill="E7E6E6" w:themeFill="background2"/>
          </w:tcPr>
          <w:p w:rsidR="009612F6" w:rsidRPr="006C6310" w:rsidRDefault="009612F6" w:rsidP="00C0334E">
            <w:pPr>
              <w:jc w:val="center"/>
              <w:outlineLvl w:val="0"/>
              <w:rPr>
                <w:rFonts w:ascii="Arial" w:eastAsia="Arial Unicode MS" w:hAnsi="Arial" w:cs="Arial"/>
                <w:b/>
                <w:bCs/>
                <w:sz w:val="20"/>
                <w:szCs w:val="20"/>
              </w:rPr>
            </w:pPr>
            <w:r w:rsidRPr="006C6310">
              <w:rPr>
                <w:rFonts w:ascii="Arial" w:eastAsia="Arial Unicode MS" w:hAnsi="Arial" w:cs="Arial"/>
                <w:b/>
                <w:bCs/>
                <w:sz w:val="20"/>
                <w:szCs w:val="20"/>
              </w:rPr>
              <w:t>Puntaje</w:t>
            </w:r>
          </w:p>
        </w:tc>
      </w:tr>
      <w:tr w:rsidR="009612F6" w:rsidRPr="006C6310" w:rsidTr="00C0334E">
        <w:tc>
          <w:tcPr>
            <w:tcW w:w="1413" w:type="dxa"/>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1</w:t>
            </w:r>
          </w:p>
        </w:tc>
        <w:tc>
          <w:tcPr>
            <w:tcW w:w="7774" w:type="dxa"/>
          </w:tcPr>
          <w:p w:rsidR="009612F6" w:rsidRPr="006C6310" w:rsidRDefault="009612F6" w:rsidP="009C0F31">
            <w:pPr>
              <w:outlineLvl w:val="0"/>
              <w:rPr>
                <w:rFonts w:ascii="Arial" w:eastAsia="Arial Unicode MS" w:hAnsi="Arial" w:cs="Arial"/>
                <w:bCs/>
                <w:sz w:val="20"/>
                <w:szCs w:val="20"/>
              </w:rPr>
            </w:pPr>
            <w:r w:rsidRPr="006C6310">
              <w:rPr>
                <w:rFonts w:ascii="Arial" w:eastAsia="Arial Unicode MS" w:hAnsi="Arial" w:cs="Arial"/>
                <w:bCs/>
                <w:sz w:val="20"/>
                <w:szCs w:val="20"/>
              </w:rPr>
              <w:t>Calcula las razones financieras de la Compañía Comercializadora de Productos Especiales que se presentan en la tabla del promedio de la industria.</w:t>
            </w:r>
          </w:p>
        </w:tc>
        <w:tc>
          <w:tcPr>
            <w:tcW w:w="1156" w:type="dxa"/>
          </w:tcPr>
          <w:p w:rsidR="009612F6" w:rsidRPr="006C6310" w:rsidRDefault="00772989" w:rsidP="00C0334E">
            <w:pPr>
              <w:outlineLvl w:val="0"/>
              <w:rPr>
                <w:rFonts w:ascii="Arial" w:eastAsia="Arial Unicode MS" w:hAnsi="Arial" w:cs="Arial"/>
                <w:bCs/>
                <w:sz w:val="20"/>
                <w:szCs w:val="20"/>
              </w:rPr>
            </w:pPr>
            <w:r w:rsidRPr="006C6310">
              <w:rPr>
                <w:rFonts w:ascii="Arial" w:eastAsia="Arial Unicode MS" w:hAnsi="Arial" w:cs="Arial"/>
                <w:bCs/>
                <w:sz w:val="20"/>
                <w:szCs w:val="20"/>
              </w:rPr>
              <w:t>10</w:t>
            </w:r>
          </w:p>
        </w:tc>
      </w:tr>
      <w:tr w:rsidR="009612F6" w:rsidRPr="006C6310" w:rsidTr="00C0334E">
        <w:trPr>
          <w:trHeight w:val="216"/>
        </w:trPr>
        <w:tc>
          <w:tcPr>
            <w:tcW w:w="1413" w:type="dxa"/>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2</w:t>
            </w:r>
          </w:p>
        </w:tc>
        <w:tc>
          <w:tcPr>
            <w:tcW w:w="7774" w:type="dxa"/>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Calcula el ciclo operativo y de efectivo de la Compañía Comercializadora de Productos Especiales de manera correcta.</w:t>
            </w:r>
          </w:p>
        </w:tc>
        <w:tc>
          <w:tcPr>
            <w:tcW w:w="1156" w:type="dxa"/>
          </w:tcPr>
          <w:p w:rsidR="009612F6" w:rsidRPr="006C6310" w:rsidRDefault="00772989" w:rsidP="00772989">
            <w:pPr>
              <w:outlineLvl w:val="0"/>
              <w:rPr>
                <w:rFonts w:ascii="Arial" w:eastAsia="Arial Unicode MS" w:hAnsi="Arial" w:cs="Arial"/>
                <w:bCs/>
                <w:sz w:val="20"/>
                <w:szCs w:val="20"/>
              </w:rPr>
            </w:pPr>
            <w:r w:rsidRPr="006C6310">
              <w:rPr>
                <w:rFonts w:ascii="Arial" w:eastAsia="Arial Unicode MS" w:hAnsi="Arial" w:cs="Arial"/>
                <w:bCs/>
                <w:sz w:val="20"/>
                <w:szCs w:val="20"/>
              </w:rPr>
              <w:t>10</w:t>
            </w:r>
          </w:p>
        </w:tc>
      </w:tr>
      <w:tr w:rsidR="009612F6" w:rsidRPr="006C6310" w:rsidTr="00C0334E">
        <w:tc>
          <w:tcPr>
            <w:tcW w:w="1413" w:type="dxa"/>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3</w:t>
            </w:r>
          </w:p>
        </w:tc>
        <w:tc>
          <w:tcPr>
            <w:tcW w:w="7774" w:type="dxa"/>
          </w:tcPr>
          <w:p w:rsidR="009612F6" w:rsidRPr="006C6310" w:rsidRDefault="009612F6" w:rsidP="007718FC">
            <w:pPr>
              <w:outlineLvl w:val="0"/>
              <w:rPr>
                <w:rFonts w:ascii="Arial" w:eastAsia="Arial Unicode MS" w:hAnsi="Arial" w:cs="Arial"/>
                <w:bCs/>
                <w:sz w:val="20"/>
                <w:szCs w:val="20"/>
              </w:rPr>
            </w:pPr>
            <w:r w:rsidRPr="006C6310">
              <w:rPr>
                <w:rFonts w:ascii="Arial" w:eastAsia="Arial Unicode MS" w:hAnsi="Arial" w:cs="Arial"/>
                <w:bCs/>
                <w:sz w:val="20"/>
                <w:szCs w:val="20"/>
              </w:rPr>
              <w:t>Compara el desempeño de la Compañía Comercializadora de Productos E</w:t>
            </w:r>
            <w:r w:rsidR="00E17BB9" w:rsidRPr="006C6310">
              <w:rPr>
                <w:rFonts w:ascii="Arial" w:eastAsia="Arial Unicode MS" w:hAnsi="Arial" w:cs="Arial"/>
                <w:bCs/>
                <w:sz w:val="20"/>
                <w:szCs w:val="20"/>
              </w:rPr>
              <w:t>speciales;</w:t>
            </w:r>
            <w:r w:rsidRPr="006C6310">
              <w:rPr>
                <w:rFonts w:ascii="Arial" w:eastAsia="Arial Unicode MS" w:hAnsi="Arial" w:cs="Arial"/>
                <w:bCs/>
                <w:sz w:val="20"/>
                <w:szCs w:val="20"/>
              </w:rPr>
              <w:t xml:space="preserve"> en cada razón</w:t>
            </w:r>
            <w:r w:rsidR="00E17BB9" w:rsidRPr="006C6310">
              <w:rPr>
                <w:rFonts w:ascii="Arial" w:eastAsia="Arial Unicode MS" w:hAnsi="Arial" w:cs="Arial"/>
                <w:bCs/>
                <w:sz w:val="20"/>
                <w:szCs w:val="20"/>
                <w:lang w:val="es-419"/>
              </w:rPr>
              <w:t>,</w:t>
            </w:r>
            <w:r w:rsidRPr="006C6310">
              <w:rPr>
                <w:rFonts w:ascii="Arial" w:eastAsia="Arial Unicode MS" w:hAnsi="Arial" w:cs="Arial"/>
                <w:bCs/>
                <w:sz w:val="20"/>
                <w:szCs w:val="20"/>
              </w:rPr>
              <w:t xml:space="preserve"> comenta por qué el resultado podría considerarse positivo o negativo en relación con la </w:t>
            </w:r>
            <w:r w:rsidR="007718FC" w:rsidRPr="006C6310">
              <w:rPr>
                <w:rFonts w:ascii="Arial" w:eastAsia="Arial Unicode MS" w:hAnsi="Arial" w:cs="Arial"/>
                <w:bCs/>
                <w:sz w:val="20"/>
                <w:szCs w:val="20"/>
                <w:lang w:val="es-419"/>
              </w:rPr>
              <w:t>i</w:t>
            </w:r>
            <w:r w:rsidRPr="006C6310">
              <w:rPr>
                <w:rFonts w:ascii="Arial" w:eastAsia="Arial Unicode MS" w:hAnsi="Arial" w:cs="Arial"/>
                <w:bCs/>
                <w:sz w:val="20"/>
                <w:szCs w:val="20"/>
              </w:rPr>
              <w:t>ndustria.</w:t>
            </w:r>
          </w:p>
        </w:tc>
        <w:tc>
          <w:tcPr>
            <w:tcW w:w="1156" w:type="dxa"/>
          </w:tcPr>
          <w:p w:rsidR="009612F6" w:rsidRPr="006C6310" w:rsidRDefault="00772989" w:rsidP="00C0334E">
            <w:pPr>
              <w:outlineLvl w:val="0"/>
              <w:rPr>
                <w:rFonts w:ascii="Arial" w:eastAsia="Arial Unicode MS" w:hAnsi="Arial" w:cs="Arial"/>
                <w:bCs/>
                <w:sz w:val="20"/>
                <w:szCs w:val="20"/>
              </w:rPr>
            </w:pPr>
            <w:r w:rsidRPr="006C6310">
              <w:rPr>
                <w:rFonts w:ascii="Arial" w:eastAsia="Arial Unicode MS" w:hAnsi="Arial" w:cs="Arial"/>
                <w:bCs/>
                <w:sz w:val="20"/>
                <w:szCs w:val="20"/>
              </w:rPr>
              <w:t>20</w:t>
            </w:r>
          </w:p>
        </w:tc>
      </w:tr>
      <w:tr w:rsidR="009612F6" w:rsidRPr="006C6310" w:rsidTr="00C0334E">
        <w:tc>
          <w:tcPr>
            <w:tcW w:w="1413" w:type="dxa"/>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4</w:t>
            </w:r>
          </w:p>
        </w:tc>
        <w:tc>
          <w:tcPr>
            <w:tcW w:w="7774" w:type="dxa"/>
          </w:tcPr>
          <w:p w:rsidR="009612F6" w:rsidRPr="006C6310" w:rsidRDefault="009612F6" w:rsidP="00C0334E">
            <w:pPr>
              <w:outlineLvl w:val="0"/>
              <w:rPr>
                <w:rFonts w:ascii="Arial" w:eastAsia="Arial Unicode MS" w:hAnsi="Arial" w:cs="Arial"/>
                <w:bCs/>
                <w:sz w:val="20"/>
                <w:szCs w:val="20"/>
                <w:lang w:val="es-419"/>
              </w:rPr>
            </w:pPr>
            <w:r w:rsidRPr="006C6310">
              <w:rPr>
                <w:rFonts w:ascii="Arial" w:eastAsia="Arial Unicode MS" w:hAnsi="Arial" w:cs="Arial"/>
                <w:bCs/>
                <w:sz w:val="20"/>
                <w:szCs w:val="20"/>
              </w:rPr>
              <w:t xml:space="preserve">Compara el desempeño de la Compañía Comercializadora de Productos Especiales, en el ciclo </w:t>
            </w:r>
            <w:r w:rsidR="005470F1" w:rsidRPr="006C6310">
              <w:rPr>
                <w:rFonts w:ascii="Arial" w:eastAsia="Arial Unicode MS" w:hAnsi="Arial" w:cs="Arial"/>
                <w:bCs/>
                <w:sz w:val="20"/>
                <w:szCs w:val="20"/>
              </w:rPr>
              <w:t>operativo y de efectivo</w:t>
            </w:r>
            <w:r w:rsidR="005D07EF" w:rsidRPr="006C6310">
              <w:rPr>
                <w:rFonts w:ascii="Arial" w:eastAsia="Arial Unicode MS" w:hAnsi="Arial" w:cs="Arial"/>
                <w:bCs/>
                <w:sz w:val="20"/>
                <w:szCs w:val="20"/>
                <w:lang w:val="es-419"/>
              </w:rPr>
              <w:t>,</w:t>
            </w:r>
            <w:r w:rsidR="005470F1" w:rsidRPr="006C6310">
              <w:rPr>
                <w:rFonts w:ascii="Arial" w:eastAsia="Arial Unicode MS" w:hAnsi="Arial" w:cs="Arial"/>
                <w:bCs/>
                <w:sz w:val="20"/>
                <w:szCs w:val="20"/>
              </w:rPr>
              <w:t xml:space="preserve"> y señala</w:t>
            </w:r>
            <w:r w:rsidRPr="006C6310">
              <w:rPr>
                <w:rFonts w:ascii="Arial" w:eastAsia="Arial Unicode MS" w:hAnsi="Arial" w:cs="Arial"/>
                <w:bCs/>
                <w:sz w:val="20"/>
                <w:szCs w:val="20"/>
              </w:rPr>
              <w:t xml:space="preserve"> por</w:t>
            </w:r>
            <w:r w:rsidR="005470F1" w:rsidRPr="006C6310">
              <w:rPr>
                <w:rFonts w:ascii="Arial" w:eastAsia="Arial Unicode MS" w:hAnsi="Arial" w:cs="Arial"/>
                <w:bCs/>
                <w:sz w:val="20"/>
                <w:szCs w:val="20"/>
              </w:rPr>
              <w:t xml:space="preserve"> qué</w:t>
            </w:r>
            <w:r w:rsidRPr="006C6310">
              <w:rPr>
                <w:rFonts w:ascii="Arial" w:eastAsia="Arial Unicode MS" w:hAnsi="Arial" w:cs="Arial"/>
                <w:bCs/>
                <w:sz w:val="20"/>
                <w:szCs w:val="20"/>
              </w:rPr>
              <w:t xml:space="preserve"> el resultado podría considerarse positivo o negativo en relación con la industria</w:t>
            </w:r>
            <w:r w:rsidR="005D07EF" w:rsidRPr="006C6310">
              <w:rPr>
                <w:rFonts w:ascii="Arial" w:eastAsia="Arial Unicode MS" w:hAnsi="Arial" w:cs="Arial"/>
                <w:bCs/>
                <w:sz w:val="20"/>
                <w:szCs w:val="20"/>
                <w:lang w:val="es-419"/>
              </w:rPr>
              <w:t>.</w:t>
            </w:r>
          </w:p>
        </w:tc>
        <w:tc>
          <w:tcPr>
            <w:tcW w:w="1156" w:type="dxa"/>
          </w:tcPr>
          <w:p w:rsidR="009612F6" w:rsidRPr="006C6310" w:rsidRDefault="00772989" w:rsidP="00C0334E">
            <w:pPr>
              <w:outlineLvl w:val="0"/>
              <w:rPr>
                <w:rFonts w:ascii="Arial" w:eastAsia="Arial Unicode MS" w:hAnsi="Arial" w:cs="Arial"/>
                <w:bCs/>
                <w:sz w:val="20"/>
                <w:szCs w:val="20"/>
              </w:rPr>
            </w:pPr>
            <w:r w:rsidRPr="006C6310">
              <w:rPr>
                <w:rFonts w:ascii="Arial" w:eastAsia="Arial Unicode MS" w:hAnsi="Arial" w:cs="Arial"/>
                <w:bCs/>
                <w:sz w:val="20"/>
                <w:szCs w:val="20"/>
              </w:rPr>
              <w:t>15</w:t>
            </w:r>
          </w:p>
        </w:tc>
      </w:tr>
      <w:tr w:rsidR="009612F6" w:rsidRPr="006C6310" w:rsidTr="00C0334E">
        <w:tc>
          <w:tcPr>
            <w:tcW w:w="1413" w:type="dxa"/>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5</w:t>
            </w:r>
          </w:p>
        </w:tc>
        <w:tc>
          <w:tcPr>
            <w:tcW w:w="7774" w:type="dxa"/>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Realiza una evaluación global del desempeño de la Compañía Comercializadora de Productos Especiales en comparación con otras empresas del sector y elabora un reporte que presente las fortalezas y debilidades detectadas, así como las posibles soluciones.</w:t>
            </w:r>
          </w:p>
        </w:tc>
        <w:tc>
          <w:tcPr>
            <w:tcW w:w="1156" w:type="dxa"/>
          </w:tcPr>
          <w:p w:rsidR="009612F6" w:rsidRPr="006C6310" w:rsidRDefault="00772989" w:rsidP="00C0334E">
            <w:pPr>
              <w:outlineLvl w:val="0"/>
              <w:rPr>
                <w:rFonts w:ascii="Arial" w:eastAsia="Arial Unicode MS" w:hAnsi="Arial" w:cs="Arial"/>
                <w:bCs/>
                <w:sz w:val="20"/>
                <w:szCs w:val="20"/>
              </w:rPr>
            </w:pPr>
            <w:r w:rsidRPr="006C6310">
              <w:rPr>
                <w:rFonts w:ascii="Arial" w:eastAsia="Arial Unicode MS" w:hAnsi="Arial" w:cs="Arial"/>
                <w:bCs/>
                <w:sz w:val="20"/>
                <w:szCs w:val="20"/>
              </w:rPr>
              <w:t>15</w:t>
            </w:r>
          </w:p>
        </w:tc>
      </w:tr>
      <w:tr w:rsidR="009612F6" w:rsidRPr="006C6310" w:rsidTr="00C0334E">
        <w:tc>
          <w:tcPr>
            <w:tcW w:w="1413" w:type="dxa"/>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6</w:t>
            </w:r>
          </w:p>
        </w:tc>
        <w:tc>
          <w:tcPr>
            <w:tcW w:w="7774" w:type="dxa"/>
          </w:tcPr>
          <w:p w:rsidR="009612F6" w:rsidRPr="006C6310" w:rsidRDefault="005470F1" w:rsidP="00C0334E">
            <w:pPr>
              <w:outlineLvl w:val="0"/>
              <w:rPr>
                <w:rFonts w:ascii="Arial" w:eastAsia="Arial Unicode MS" w:hAnsi="Arial" w:cs="Arial"/>
                <w:bCs/>
                <w:sz w:val="20"/>
                <w:szCs w:val="20"/>
              </w:rPr>
            </w:pPr>
            <w:r w:rsidRPr="006C6310">
              <w:rPr>
                <w:rFonts w:ascii="Arial" w:eastAsia="Arial Unicode MS" w:hAnsi="Arial" w:cs="Arial"/>
                <w:bCs/>
                <w:sz w:val="20"/>
                <w:szCs w:val="20"/>
              </w:rPr>
              <w:t>Presenta los</w:t>
            </w:r>
            <w:r w:rsidR="009612F6" w:rsidRPr="006C6310">
              <w:rPr>
                <w:rFonts w:ascii="Arial" w:eastAsia="Arial Unicode MS" w:hAnsi="Arial" w:cs="Arial"/>
                <w:bCs/>
                <w:sz w:val="20"/>
                <w:szCs w:val="20"/>
              </w:rPr>
              <w:t xml:space="preserve"> ajustes a la estructura del balance y resulta</w:t>
            </w:r>
            <w:r w:rsidRPr="006C6310">
              <w:rPr>
                <w:rFonts w:ascii="Arial" w:eastAsia="Arial Unicode MS" w:hAnsi="Arial" w:cs="Arial"/>
                <w:bCs/>
                <w:sz w:val="20"/>
                <w:szCs w:val="20"/>
              </w:rPr>
              <w:t>dos de la empresa que le permite</w:t>
            </w:r>
            <w:r w:rsidR="009612F6" w:rsidRPr="006C6310">
              <w:rPr>
                <w:rFonts w:ascii="Arial" w:eastAsia="Arial Unicode MS" w:hAnsi="Arial" w:cs="Arial"/>
                <w:bCs/>
                <w:sz w:val="20"/>
                <w:szCs w:val="20"/>
              </w:rPr>
              <w:t>n estar en el promedio de la industria.</w:t>
            </w:r>
          </w:p>
        </w:tc>
        <w:tc>
          <w:tcPr>
            <w:tcW w:w="1156" w:type="dxa"/>
          </w:tcPr>
          <w:p w:rsidR="009612F6" w:rsidRPr="006C6310" w:rsidRDefault="00772989" w:rsidP="00C0334E">
            <w:pPr>
              <w:outlineLvl w:val="0"/>
              <w:rPr>
                <w:rFonts w:ascii="Arial" w:eastAsia="Arial Unicode MS" w:hAnsi="Arial" w:cs="Arial"/>
                <w:bCs/>
                <w:sz w:val="20"/>
                <w:szCs w:val="20"/>
              </w:rPr>
            </w:pPr>
            <w:r w:rsidRPr="006C6310">
              <w:rPr>
                <w:rFonts w:ascii="Arial" w:eastAsia="Arial Unicode MS" w:hAnsi="Arial" w:cs="Arial"/>
                <w:bCs/>
                <w:sz w:val="20"/>
                <w:szCs w:val="20"/>
              </w:rPr>
              <w:t>10</w:t>
            </w:r>
          </w:p>
        </w:tc>
      </w:tr>
      <w:tr w:rsidR="009612F6" w:rsidRPr="006C6310" w:rsidTr="00C0334E">
        <w:tc>
          <w:tcPr>
            <w:tcW w:w="1413" w:type="dxa"/>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7</w:t>
            </w:r>
          </w:p>
        </w:tc>
        <w:tc>
          <w:tcPr>
            <w:tcW w:w="7774" w:type="dxa"/>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Expone cualitativamente la viabilidad de su propuesta.</w:t>
            </w:r>
          </w:p>
        </w:tc>
        <w:tc>
          <w:tcPr>
            <w:tcW w:w="1156" w:type="dxa"/>
          </w:tcPr>
          <w:p w:rsidR="009612F6" w:rsidRPr="006C6310" w:rsidRDefault="00772989" w:rsidP="00C0334E">
            <w:pPr>
              <w:outlineLvl w:val="0"/>
              <w:rPr>
                <w:rFonts w:ascii="Arial" w:eastAsia="Arial Unicode MS" w:hAnsi="Arial" w:cs="Arial"/>
                <w:bCs/>
                <w:sz w:val="20"/>
                <w:szCs w:val="20"/>
              </w:rPr>
            </w:pPr>
            <w:r w:rsidRPr="006C6310">
              <w:rPr>
                <w:rFonts w:ascii="Arial" w:eastAsia="Arial Unicode MS" w:hAnsi="Arial" w:cs="Arial"/>
                <w:bCs/>
                <w:sz w:val="20"/>
                <w:szCs w:val="20"/>
              </w:rPr>
              <w:t>10</w:t>
            </w:r>
          </w:p>
        </w:tc>
      </w:tr>
      <w:tr w:rsidR="009612F6" w:rsidRPr="006C6310" w:rsidTr="00C0334E">
        <w:tc>
          <w:tcPr>
            <w:tcW w:w="1413" w:type="dxa"/>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8</w:t>
            </w:r>
          </w:p>
        </w:tc>
        <w:tc>
          <w:tcPr>
            <w:tcW w:w="7774" w:type="dxa"/>
          </w:tcPr>
          <w:p w:rsidR="009612F6" w:rsidRPr="006C6310" w:rsidRDefault="009612F6" w:rsidP="00E5531D">
            <w:pPr>
              <w:outlineLvl w:val="0"/>
              <w:rPr>
                <w:rFonts w:ascii="Arial" w:eastAsia="Arial Unicode MS" w:hAnsi="Arial" w:cs="Arial"/>
                <w:bCs/>
                <w:sz w:val="20"/>
                <w:szCs w:val="20"/>
              </w:rPr>
            </w:pPr>
            <w:r w:rsidRPr="006C6310">
              <w:rPr>
                <w:rFonts w:ascii="Arial" w:eastAsia="Arial Unicode MS" w:hAnsi="Arial" w:cs="Arial"/>
                <w:bCs/>
                <w:sz w:val="20"/>
                <w:szCs w:val="20"/>
              </w:rPr>
              <w:t>Identifica a otra empresa del sector industrial que cuente con mayores fortalezas que le acerquen más al promedio de la industria y compara la estructura de balance y resultados con su propuesta.</w:t>
            </w:r>
          </w:p>
        </w:tc>
        <w:tc>
          <w:tcPr>
            <w:tcW w:w="1156" w:type="dxa"/>
          </w:tcPr>
          <w:p w:rsidR="009612F6" w:rsidRPr="006C6310" w:rsidRDefault="00772989" w:rsidP="00C0334E">
            <w:pPr>
              <w:outlineLvl w:val="0"/>
              <w:rPr>
                <w:rFonts w:ascii="Arial" w:eastAsia="Arial Unicode MS" w:hAnsi="Arial" w:cs="Arial"/>
                <w:bCs/>
                <w:sz w:val="20"/>
                <w:szCs w:val="20"/>
              </w:rPr>
            </w:pPr>
            <w:r w:rsidRPr="006C6310">
              <w:rPr>
                <w:rFonts w:ascii="Arial" w:eastAsia="Arial Unicode MS" w:hAnsi="Arial" w:cs="Arial"/>
                <w:bCs/>
                <w:sz w:val="20"/>
                <w:szCs w:val="20"/>
              </w:rPr>
              <w:t>10</w:t>
            </w:r>
          </w:p>
        </w:tc>
      </w:tr>
      <w:tr w:rsidR="009612F6" w:rsidRPr="006C6310" w:rsidTr="00C0334E">
        <w:tc>
          <w:tcPr>
            <w:tcW w:w="1413" w:type="dxa"/>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TOTAL</w:t>
            </w:r>
          </w:p>
        </w:tc>
        <w:tc>
          <w:tcPr>
            <w:tcW w:w="7774" w:type="dxa"/>
          </w:tcPr>
          <w:p w:rsidR="009612F6" w:rsidRPr="006C6310" w:rsidRDefault="009612F6" w:rsidP="00C0334E">
            <w:pPr>
              <w:outlineLvl w:val="0"/>
              <w:rPr>
                <w:rFonts w:ascii="Arial" w:eastAsia="Arial Unicode MS" w:hAnsi="Arial" w:cs="Arial"/>
                <w:bCs/>
                <w:sz w:val="20"/>
                <w:szCs w:val="20"/>
              </w:rPr>
            </w:pPr>
          </w:p>
        </w:tc>
        <w:tc>
          <w:tcPr>
            <w:tcW w:w="1156" w:type="dxa"/>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100</w:t>
            </w:r>
          </w:p>
        </w:tc>
      </w:tr>
    </w:tbl>
    <w:p w:rsidR="009612F6" w:rsidRPr="006C6310" w:rsidRDefault="009612F6" w:rsidP="001B3137">
      <w:pPr>
        <w:rPr>
          <w:rFonts w:ascii="Arial" w:eastAsia="Arial Unicode MS" w:hAnsi="Arial" w:cs="Arial"/>
          <w:color w:val="7030A0"/>
          <w:sz w:val="20"/>
          <w:szCs w:val="20"/>
          <w:u w:val="single" w:color="FF0000"/>
        </w:rPr>
      </w:pPr>
    </w:p>
    <w:p w:rsidR="000C671A" w:rsidRPr="006C6310" w:rsidRDefault="000C671A" w:rsidP="000C671A">
      <w:pPr>
        <w:rPr>
          <w:rFonts w:ascii="Arial" w:eastAsia="Arial Unicode MS" w:hAnsi="Arial" w:cs="Arial"/>
          <w:b/>
          <w:color w:val="7030A0"/>
          <w:sz w:val="20"/>
          <w:szCs w:val="20"/>
        </w:rPr>
      </w:pPr>
    </w:p>
    <w:p w:rsidR="000F47A8" w:rsidRPr="006C6310" w:rsidRDefault="000F47A8" w:rsidP="000C671A">
      <w:pPr>
        <w:rPr>
          <w:rFonts w:ascii="Arial" w:eastAsia="Arial Unicode MS" w:hAnsi="Arial" w:cs="Arial"/>
          <w:b/>
          <w:color w:val="7030A0"/>
          <w:sz w:val="20"/>
          <w:szCs w:val="20"/>
        </w:rPr>
      </w:pPr>
    </w:p>
    <w:p w:rsidR="000F47A8" w:rsidRPr="006C6310" w:rsidRDefault="000F47A8" w:rsidP="000C671A">
      <w:pPr>
        <w:rPr>
          <w:rFonts w:ascii="Arial" w:eastAsia="Arial Unicode MS" w:hAnsi="Arial" w:cs="Arial"/>
          <w:b/>
          <w:color w:val="7030A0"/>
          <w:sz w:val="20"/>
          <w:szCs w:val="20"/>
        </w:rPr>
      </w:pPr>
    </w:p>
    <w:p w:rsidR="000F47A8" w:rsidRDefault="000F47A8" w:rsidP="000C671A">
      <w:pPr>
        <w:rPr>
          <w:rFonts w:ascii="Arial" w:eastAsia="Arial Unicode MS" w:hAnsi="Arial" w:cs="Arial"/>
          <w:b/>
          <w:color w:val="7030A0"/>
          <w:sz w:val="20"/>
          <w:szCs w:val="20"/>
        </w:rPr>
      </w:pPr>
    </w:p>
    <w:p w:rsidR="00BB5325" w:rsidRDefault="00BB5325" w:rsidP="000C671A">
      <w:pPr>
        <w:rPr>
          <w:rFonts w:ascii="Arial" w:eastAsia="Arial Unicode MS" w:hAnsi="Arial" w:cs="Arial"/>
          <w:b/>
          <w:color w:val="7030A0"/>
          <w:sz w:val="20"/>
          <w:szCs w:val="20"/>
        </w:rPr>
      </w:pPr>
    </w:p>
    <w:p w:rsidR="00BB5325" w:rsidRDefault="00BB5325" w:rsidP="000C671A">
      <w:pPr>
        <w:rPr>
          <w:rFonts w:ascii="Arial" w:eastAsia="Arial Unicode MS" w:hAnsi="Arial" w:cs="Arial"/>
          <w:b/>
          <w:color w:val="7030A0"/>
          <w:sz w:val="20"/>
          <w:szCs w:val="20"/>
        </w:rPr>
      </w:pPr>
    </w:p>
    <w:p w:rsidR="000F47A8" w:rsidRPr="006C6310" w:rsidRDefault="000F47A8" w:rsidP="000C671A">
      <w:pPr>
        <w:rPr>
          <w:rFonts w:ascii="Arial" w:eastAsia="Arial Unicode MS" w:hAnsi="Arial" w:cs="Arial"/>
          <w:b/>
          <w:color w:val="7030A0"/>
          <w:sz w:val="20"/>
          <w:szCs w:val="20"/>
        </w:rPr>
      </w:pPr>
    </w:p>
    <w:p w:rsidR="00317975" w:rsidRPr="006C6310" w:rsidRDefault="006B2B57" w:rsidP="00C21C0C">
      <w:pPr>
        <w:shd w:val="clear" w:color="auto" w:fill="3B3838" w:themeFill="background2" w:themeFillShade="40"/>
        <w:rPr>
          <w:rFonts w:ascii="Arial" w:eastAsia="Arial Unicode MS" w:hAnsi="Arial" w:cs="Arial"/>
          <w:b/>
          <w:sz w:val="20"/>
          <w:szCs w:val="20"/>
          <w:lang w:val="es-ES"/>
        </w:rPr>
      </w:pPr>
      <w:r w:rsidRPr="006C6310">
        <w:rPr>
          <w:rStyle w:val="Ttulo2Car"/>
          <w:rFonts w:ascii="Arial" w:hAnsi="Arial" w:cs="Arial"/>
          <w:b/>
          <w:color w:val="auto"/>
          <w:sz w:val="20"/>
          <w:szCs w:val="20"/>
        </w:rPr>
        <w:t>Avance de evidencia</w:t>
      </w:r>
      <w:r w:rsidR="00D86793" w:rsidRPr="006C6310">
        <w:rPr>
          <w:rStyle w:val="Ttulo2Car"/>
          <w:rFonts w:ascii="Arial" w:hAnsi="Arial" w:cs="Arial"/>
          <w:b/>
          <w:color w:val="auto"/>
          <w:sz w:val="20"/>
          <w:szCs w:val="20"/>
          <w:lang w:val="es-ES"/>
        </w:rPr>
        <w:t xml:space="preserve"> 2.</w:t>
      </w:r>
      <w:r w:rsidR="00E576B5" w:rsidRPr="006C6310">
        <w:rPr>
          <w:rStyle w:val="Ttulo2Car"/>
          <w:rFonts w:ascii="Arial" w:hAnsi="Arial" w:cs="Arial"/>
          <w:b/>
          <w:color w:val="auto"/>
          <w:sz w:val="20"/>
          <w:szCs w:val="20"/>
          <w:lang w:val="es-ES"/>
        </w:rPr>
        <w:t xml:space="preserve"> </w:t>
      </w:r>
      <w:r w:rsidR="007858BC" w:rsidRPr="006C6310">
        <w:rPr>
          <w:rStyle w:val="Ttulo2Car"/>
          <w:rFonts w:ascii="Arial" w:hAnsi="Arial" w:cs="Arial"/>
          <w:b/>
          <w:color w:val="auto"/>
          <w:sz w:val="20"/>
          <w:szCs w:val="20"/>
          <w:lang w:val="es-ES"/>
        </w:rPr>
        <w:t>Determinación efecto en la utilidad en operación</w:t>
      </w:r>
      <w:r w:rsidR="00E62B24" w:rsidRPr="006C6310">
        <w:rPr>
          <w:rStyle w:val="Ttulo2Car"/>
          <w:rFonts w:ascii="Arial" w:hAnsi="Arial" w:cs="Arial"/>
          <w:b/>
          <w:color w:val="auto"/>
          <w:sz w:val="20"/>
          <w:szCs w:val="20"/>
          <w:lang w:val="es-ES"/>
        </w:rPr>
        <w:t xml:space="preserve"> ventas</w:t>
      </w:r>
      <w:r w:rsidR="002316C8" w:rsidRPr="006C6310">
        <w:rPr>
          <w:rStyle w:val="Ttulo2Car"/>
          <w:rFonts w:ascii="Arial" w:hAnsi="Arial" w:cs="Arial"/>
          <w:b/>
          <w:color w:val="auto"/>
          <w:sz w:val="20"/>
          <w:szCs w:val="20"/>
          <w:lang w:val="es-419"/>
        </w:rPr>
        <w:t>,</w:t>
      </w:r>
      <w:r w:rsidR="00E62B24" w:rsidRPr="006C6310">
        <w:rPr>
          <w:rStyle w:val="Ttulo2Car"/>
          <w:rFonts w:ascii="Arial" w:hAnsi="Arial" w:cs="Arial"/>
          <w:b/>
          <w:color w:val="auto"/>
          <w:sz w:val="20"/>
          <w:szCs w:val="20"/>
          <w:lang w:val="es-ES"/>
        </w:rPr>
        <w:t xml:space="preserve"> bajo un análisis de sensibilidad multivariado</w:t>
      </w:r>
    </w:p>
    <w:p w:rsidR="007858BC" w:rsidRPr="006C6310" w:rsidRDefault="007858BC" w:rsidP="007858BC">
      <w:pPr>
        <w:pStyle w:val="Default"/>
        <w:rPr>
          <w:sz w:val="20"/>
          <w:szCs w:val="20"/>
        </w:rPr>
      </w:pPr>
      <w:r w:rsidRPr="006C6310">
        <w:rPr>
          <w:b/>
          <w:bCs/>
          <w:sz w:val="20"/>
          <w:szCs w:val="20"/>
        </w:rPr>
        <w:t xml:space="preserve">A. La información y datos para la fase dos son los siguientes: </w:t>
      </w:r>
    </w:p>
    <w:p w:rsidR="007858BC" w:rsidRPr="006C6310" w:rsidRDefault="007858BC" w:rsidP="007858BC">
      <w:pPr>
        <w:pStyle w:val="Default"/>
        <w:rPr>
          <w:sz w:val="20"/>
          <w:szCs w:val="20"/>
        </w:rPr>
      </w:pPr>
    </w:p>
    <w:p w:rsidR="00E62B24" w:rsidRPr="006C6310" w:rsidRDefault="007858BC" w:rsidP="007858BC">
      <w:pPr>
        <w:rPr>
          <w:rFonts w:ascii="Arial" w:hAnsi="Arial" w:cs="Arial"/>
          <w:sz w:val="20"/>
          <w:szCs w:val="20"/>
        </w:rPr>
      </w:pPr>
      <w:r w:rsidRPr="006C6310">
        <w:rPr>
          <w:rFonts w:ascii="Arial" w:hAnsi="Arial" w:cs="Arial"/>
          <w:sz w:val="20"/>
          <w:szCs w:val="20"/>
        </w:rPr>
        <w:t xml:space="preserve">Ahora la </w:t>
      </w:r>
      <w:r w:rsidRPr="006C6310">
        <w:rPr>
          <w:rFonts w:ascii="Arial" w:hAnsi="Arial" w:cs="Arial"/>
          <w:b/>
          <w:bCs/>
          <w:sz w:val="20"/>
          <w:szCs w:val="20"/>
        </w:rPr>
        <w:t xml:space="preserve">Compañía Comercializadora de Productos Especiales </w:t>
      </w:r>
      <w:r w:rsidRPr="006C6310">
        <w:rPr>
          <w:rFonts w:ascii="Arial" w:hAnsi="Arial" w:cs="Arial"/>
          <w:sz w:val="20"/>
          <w:szCs w:val="20"/>
        </w:rPr>
        <w:t>se encuentra en un proceso de planeación con respecto a sus utilidades</w:t>
      </w:r>
      <w:r w:rsidR="00CC225D" w:rsidRPr="006C6310">
        <w:rPr>
          <w:rFonts w:ascii="Arial" w:hAnsi="Arial" w:cs="Arial"/>
          <w:sz w:val="20"/>
          <w:szCs w:val="20"/>
        </w:rPr>
        <w:t>.</w:t>
      </w:r>
      <w:r w:rsidR="00E62B24" w:rsidRPr="006C6310">
        <w:rPr>
          <w:rFonts w:ascii="Arial" w:hAnsi="Arial" w:cs="Arial"/>
          <w:sz w:val="20"/>
          <w:szCs w:val="20"/>
        </w:rPr>
        <w:t xml:space="preserve"> </w:t>
      </w:r>
      <w:r w:rsidR="00CC225D" w:rsidRPr="006C6310">
        <w:rPr>
          <w:rFonts w:ascii="Arial" w:hAnsi="Arial" w:cs="Arial"/>
          <w:sz w:val="20"/>
          <w:szCs w:val="20"/>
        </w:rPr>
        <w:t>T</w:t>
      </w:r>
      <w:r w:rsidR="0056728C" w:rsidRPr="006C6310">
        <w:rPr>
          <w:rFonts w:ascii="Arial" w:hAnsi="Arial" w:cs="Arial"/>
          <w:sz w:val="20"/>
          <w:szCs w:val="20"/>
        </w:rPr>
        <w:t>ú</w:t>
      </w:r>
      <w:r w:rsidR="00CC225D" w:rsidRPr="006C6310">
        <w:rPr>
          <w:rFonts w:ascii="Arial" w:hAnsi="Arial" w:cs="Arial"/>
          <w:sz w:val="20"/>
          <w:szCs w:val="20"/>
          <w:lang w:val="es-419"/>
        </w:rPr>
        <w:t>,</w:t>
      </w:r>
      <w:r w:rsidR="0056728C" w:rsidRPr="006C6310">
        <w:rPr>
          <w:rFonts w:ascii="Arial" w:hAnsi="Arial" w:cs="Arial"/>
          <w:sz w:val="20"/>
          <w:szCs w:val="20"/>
        </w:rPr>
        <w:t xml:space="preserve"> </w:t>
      </w:r>
      <w:r w:rsidR="00E62B24" w:rsidRPr="006C6310">
        <w:rPr>
          <w:rFonts w:ascii="Arial" w:hAnsi="Arial" w:cs="Arial"/>
          <w:sz w:val="20"/>
          <w:szCs w:val="20"/>
        </w:rPr>
        <w:t>como asesor financiero</w:t>
      </w:r>
      <w:r w:rsidR="00CC225D" w:rsidRPr="006C6310">
        <w:rPr>
          <w:rFonts w:ascii="Arial" w:hAnsi="Arial" w:cs="Arial"/>
          <w:sz w:val="20"/>
          <w:szCs w:val="20"/>
          <w:lang w:val="es-419"/>
        </w:rPr>
        <w:t>,</w:t>
      </w:r>
      <w:r w:rsidR="00E62B24" w:rsidRPr="006C6310">
        <w:rPr>
          <w:rFonts w:ascii="Arial" w:hAnsi="Arial" w:cs="Arial"/>
          <w:sz w:val="20"/>
          <w:szCs w:val="20"/>
        </w:rPr>
        <w:t xml:space="preserve"> debe</w:t>
      </w:r>
      <w:r w:rsidR="0056728C" w:rsidRPr="006C6310">
        <w:rPr>
          <w:rFonts w:ascii="Arial" w:hAnsi="Arial" w:cs="Arial"/>
          <w:sz w:val="20"/>
          <w:szCs w:val="20"/>
        </w:rPr>
        <w:t>s</w:t>
      </w:r>
      <w:r w:rsidR="00E62B24" w:rsidRPr="006C6310">
        <w:rPr>
          <w:rFonts w:ascii="Arial" w:hAnsi="Arial" w:cs="Arial"/>
          <w:sz w:val="20"/>
          <w:szCs w:val="20"/>
        </w:rPr>
        <w:t xml:space="preserve"> mostrar el impacto que tendría en la utilidad de la empresa y en el capital, utilizando un análisis de sensibilidad multivariado</w:t>
      </w:r>
      <w:r w:rsidR="00CC225D" w:rsidRPr="006C6310">
        <w:rPr>
          <w:rFonts w:ascii="Arial" w:hAnsi="Arial" w:cs="Arial"/>
          <w:sz w:val="20"/>
          <w:szCs w:val="20"/>
          <w:lang w:val="es-419"/>
        </w:rPr>
        <w:t>,</w:t>
      </w:r>
      <w:r w:rsidR="00CC225D" w:rsidRPr="006C6310">
        <w:rPr>
          <w:rFonts w:ascii="Arial" w:hAnsi="Arial" w:cs="Arial"/>
          <w:sz w:val="20"/>
          <w:szCs w:val="20"/>
        </w:rPr>
        <w:t xml:space="preserve"> que sea estructurado en tres</w:t>
      </w:r>
      <w:r w:rsidR="00E62B24" w:rsidRPr="006C6310">
        <w:rPr>
          <w:rFonts w:ascii="Arial" w:hAnsi="Arial" w:cs="Arial"/>
          <w:sz w:val="20"/>
          <w:szCs w:val="20"/>
        </w:rPr>
        <w:t xml:space="preserve"> escenarios:</w:t>
      </w:r>
    </w:p>
    <w:p w:rsidR="00E62B24" w:rsidRPr="006C6310" w:rsidRDefault="00CC225D" w:rsidP="007858BC">
      <w:pPr>
        <w:rPr>
          <w:rFonts w:ascii="Arial" w:hAnsi="Arial" w:cs="Arial"/>
          <w:sz w:val="20"/>
          <w:szCs w:val="20"/>
        </w:rPr>
      </w:pPr>
      <w:r w:rsidRPr="006C6310">
        <w:rPr>
          <w:rFonts w:ascii="Arial" w:hAnsi="Arial" w:cs="Arial"/>
          <w:sz w:val="20"/>
          <w:szCs w:val="20"/>
        </w:rPr>
        <w:t>a. Optimista:</w:t>
      </w:r>
      <w:r w:rsidR="00E62B24" w:rsidRPr="006C6310">
        <w:rPr>
          <w:rFonts w:ascii="Arial" w:hAnsi="Arial" w:cs="Arial"/>
          <w:sz w:val="20"/>
          <w:szCs w:val="20"/>
        </w:rPr>
        <w:t xml:space="preserve"> considerando incremento en ventas y reducción de costos, con base en el promedio del mercado</w:t>
      </w:r>
      <w:r w:rsidRPr="006C6310">
        <w:rPr>
          <w:rFonts w:ascii="Arial" w:hAnsi="Arial" w:cs="Arial"/>
          <w:sz w:val="20"/>
          <w:szCs w:val="20"/>
          <w:lang w:val="es-419"/>
        </w:rPr>
        <w:t>,</w:t>
      </w:r>
      <w:r w:rsidR="00E62B24" w:rsidRPr="006C6310">
        <w:rPr>
          <w:rFonts w:ascii="Arial" w:hAnsi="Arial" w:cs="Arial"/>
          <w:sz w:val="20"/>
          <w:szCs w:val="20"/>
        </w:rPr>
        <w:t xml:space="preserve"> que impliquen mejora en la posición de mercado de la empresa y eficiencias operativas dentro del marco razonable de la industria.</w:t>
      </w:r>
    </w:p>
    <w:p w:rsidR="00E62B24" w:rsidRPr="006C6310" w:rsidRDefault="00CC225D" w:rsidP="007858BC">
      <w:pPr>
        <w:rPr>
          <w:rFonts w:ascii="Arial" w:hAnsi="Arial" w:cs="Arial"/>
          <w:sz w:val="20"/>
          <w:szCs w:val="20"/>
        </w:rPr>
      </w:pPr>
      <w:r w:rsidRPr="006C6310">
        <w:rPr>
          <w:rFonts w:ascii="Arial" w:hAnsi="Arial" w:cs="Arial"/>
          <w:sz w:val="20"/>
          <w:szCs w:val="20"/>
        </w:rPr>
        <w:t>b. Base:</w:t>
      </w:r>
      <w:r w:rsidR="00E62B24" w:rsidRPr="006C6310">
        <w:rPr>
          <w:rFonts w:ascii="Arial" w:hAnsi="Arial" w:cs="Arial"/>
          <w:sz w:val="20"/>
          <w:szCs w:val="20"/>
        </w:rPr>
        <w:t xml:space="preserve"> proyección inercial de ventas y costos que no implique algún cambio en la estructura de la empresa.</w:t>
      </w:r>
    </w:p>
    <w:p w:rsidR="00E62B24" w:rsidRPr="006C6310" w:rsidRDefault="00CC225D" w:rsidP="007858BC">
      <w:pPr>
        <w:rPr>
          <w:rFonts w:ascii="Arial" w:hAnsi="Arial" w:cs="Arial"/>
          <w:sz w:val="20"/>
          <w:szCs w:val="20"/>
        </w:rPr>
      </w:pPr>
      <w:r w:rsidRPr="006C6310">
        <w:rPr>
          <w:rFonts w:ascii="Arial" w:hAnsi="Arial" w:cs="Arial"/>
          <w:sz w:val="20"/>
          <w:szCs w:val="20"/>
        </w:rPr>
        <w:t>c. Pesimista:</w:t>
      </w:r>
      <w:r w:rsidR="00E62B24" w:rsidRPr="006C6310">
        <w:rPr>
          <w:rFonts w:ascii="Arial" w:hAnsi="Arial" w:cs="Arial"/>
          <w:sz w:val="20"/>
          <w:szCs w:val="20"/>
        </w:rPr>
        <w:t xml:space="preserve"> impacto de un escenario de estrés en la economía</w:t>
      </w:r>
      <w:r w:rsidR="0083356E" w:rsidRPr="006C6310">
        <w:rPr>
          <w:rFonts w:ascii="Arial" w:hAnsi="Arial" w:cs="Arial"/>
          <w:sz w:val="20"/>
          <w:szCs w:val="20"/>
          <w:lang w:val="es-419"/>
        </w:rPr>
        <w:t>,</w:t>
      </w:r>
      <w:r w:rsidR="00E62B24" w:rsidRPr="006C6310">
        <w:rPr>
          <w:rFonts w:ascii="Arial" w:hAnsi="Arial" w:cs="Arial"/>
          <w:sz w:val="20"/>
          <w:szCs w:val="20"/>
        </w:rPr>
        <w:t xml:space="preserve"> que implique caídas en las ventas</w:t>
      </w:r>
      <w:r w:rsidR="0083356E" w:rsidRPr="006C6310">
        <w:rPr>
          <w:rFonts w:ascii="Arial" w:hAnsi="Arial" w:cs="Arial"/>
          <w:sz w:val="20"/>
          <w:szCs w:val="20"/>
          <w:lang w:val="es-419"/>
        </w:rPr>
        <w:t>,</w:t>
      </w:r>
      <w:r w:rsidR="00E62B24" w:rsidRPr="006C6310">
        <w:rPr>
          <w:rFonts w:ascii="Arial" w:hAnsi="Arial" w:cs="Arial"/>
          <w:sz w:val="20"/>
          <w:szCs w:val="20"/>
        </w:rPr>
        <w:t xml:space="preserve"> con base en escenarios ya observados en México y en esa industria, de tal manera que impacte negativamente a l</w:t>
      </w:r>
      <w:r w:rsidR="0083356E" w:rsidRPr="006C6310">
        <w:rPr>
          <w:rFonts w:ascii="Arial" w:hAnsi="Arial" w:cs="Arial"/>
          <w:sz w:val="20"/>
          <w:szCs w:val="20"/>
        </w:rPr>
        <w:t>as utilidades y al capital. Asi</w:t>
      </w:r>
      <w:r w:rsidR="00E62B24" w:rsidRPr="006C6310">
        <w:rPr>
          <w:rFonts w:ascii="Arial" w:hAnsi="Arial" w:cs="Arial"/>
          <w:sz w:val="20"/>
          <w:szCs w:val="20"/>
        </w:rPr>
        <w:t>mismo, considerar afectaciones negativas en la estructura del pasivo.</w:t>
      </w:r>
    </w:p>
    <w:p w:rsidR="007858BC" w:rsidRPr="006C6310" w:rsidRDefault="007858BC" w:rsidP="00E5531D">
      <w:pPr>
        <w:outlineLvl w:val="0"/>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7102"/>
        <w:gridCol w:w="2494"/>
        <w:gridCol w:w="184"/>
      </w:tblGrid>
      <w:tr w:rsidR="00AE3C43" w:rsidRPr="006C6310" w:rsidTr="00DB3410">
        <w:trPr>
          <w:trHeight w:val="420"/>
        </w:trPr>
        <w:tc>
          <w:tcPr>
            <w:tcW w:w="5000" w:type="pct"/>
            <w:gridSpan w:val="3"/>
            <w:tcBorders>
              <w:top w:val="nil"/>
              <w:left w:val="nil"/>
              <w:bottom w:val="nil"/>
              <w:right w:val="nil"/>
            </w:tcBorders>
            <w:shd w:val="clear" w:color="auto" w:fill="auto"/>
            <w:noWrap/>
            <w:vAlign w:val="bottom"/>
            <w:hideMark/>
          </w:tcPr>
          <w:p w:rsidR="00AE3C43" w:rsidRPr="006C6310" w:rsidRDefault="00AE3C43" w:rsidP="00D32647">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Estado de resultados al 31 de diciembre de 2016</w:t>
            </w:r>
          </w:p>
        </w:tc>
      </w:tr>
      <w:tr w:rsidR="00AE3C43" w:rsidRPr="006C6310" w:rsidTr="00DB3410">
        <w:trPr>
          <w:trHeight w:val="420"/>
        </w:trPr>
        <w:tc>
          <w:tcPr>
            <w:tcW w:w="3631"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Ventas netas (todas a crédito)</w:t>
            </w:r>
          </w:p>
        </w:tc>
        <w:tc>
          <w:tcPr>
            <w:tcW w:w="1275"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18,253,613</w:t>
            </w:r>
          </w:p>
        </w:tc>
        <w:tc>
          <w:tcPr>
            <w:tcW w:w="94"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jc w:val="right"/>
              <w:rPr>
                <w:rFonts w:ascii="Arial" w:eastAsia="Times New Roman" w:hAnsi="Arial" w:cs="Arial"/>
                <w:color w:val="000000"/>
                <w:sz w:val="20"/>
                <w:szCs w:val="20"/>
                <w:lang w:eastAsia="es-MX"/>
              </w:rPr>
            </w:pPr>
          </w:p>
        </w:tc>
      </w:tr>
      <w:tr w:rsidR="00AE3C43" w:rsidRPr="006C6310" w:rsidTr="00DB3410">
        <w:trPr>
          <w:trHeight w:val="375"/>
        </w:trPr>
        <w:tc>
          <w:tcPr>
            <w:tcW w:w="3631"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Costo de ventas</w:t>
            </w:r>
          </w:p>
        </w:tc>
        <w:tc>
          <w:tcPr>
            <w:tcW w:w="1275" w:type="pct"/>
            <w:tcBorders>
              <w:top w:val="nil"/>
              <w:left w:val="nil"/>
              <w:bottom w:val="single" w:sz="4" w:space="0" w:color="auto"/>
              <w:right w:val="nil"/>
            </w:tcBorders>
            <w:shd w:val="clear" w:color="auto" w:fill="auto"/>
            <w:noWrap/>
            <w:vAlign w:val="bottom"/>
            <w:hideMark/>
          </w:tcPr>
          <w:p w:rsidR="00AE3C43" w:rsidRPr="006C6310" w:rsidRDefault="00AE3C43" w:rsidP="00D32647">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6,522,622</w:t>
            </w:r>
          </w:p>
        </w:tc>
        <w:tc>
          <w:tcPr>
            <w:tcW w:w="94"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jc w:val="right"/>
              <w:rPr>
                <w:rFonts w:ascii="Arial" w:eastAsia="Times New Roman" w:hAnsi="Arial" w:cs="Arial"/>
                <w:color w:val="000000"/>
                <w:sz w:val="20"/>
                <w:szCs w:val="20"/>
                <w:lang w:eastAsia="es-MX"/>
              </w:rPr>
            </w:pPr>
          </w:p>
        </w:tc>
      </w:tr>
      <w:tr w:rsidR="00AE3C43" w:rsidRPr="006C6310" w:rsidTr="00DB3410">
        <w:trPr>
          <w:trHeight w:val="375"/>
        </w:trPr>
        <w:tc>
          <w:tcPr>
            <w:tcW w:w="3631"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Utilidad bruta</w:t>
            </w:r>
          </w:p>
        </w:tc>
        <w:tc>
          <w:tcPr>
            <w:tcW w:w="1275"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11,730,991</w:t>
            </w:r>
          </w:p>
        </w:tc>
        <w:tc>
          <w:tcPr>
            <w:tcW w:w="94"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jc w:val="right"/>
              <w:rPr>
                <w:rFonts w:ascii="Arial" w:eastAsia="Times New Roman" w:hAnsi="Arial" w:cs="Arial"/>
                <w:b/>
                <w:bCs/>
                <w:color w:val="000000"/>
                <w:sz w:val="20"/>
                <w:szCs w:val="20"/>
                <w:lang w:eastAsia="es-MX"/>
              </w:rPr>
            </w:pPr>
          </w:p>
        </w:tc>
      </w:tr>
      <w:tr w:rsidR="00AE3C43" w:rsidRPr="006C6310" w:rsidTr="00DB3410">
        <w:trPr>
          <w:trHeight w:val="300"/>
        </w:trPr>
        <w:tc>
          <w:tcPr>
            <w:tcW w:w="3631"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rPr>
                <w:rFonts w:ascii="Arial" w:eastAsia="Times New Roman" w:hAnsi="Arial" w:cs="Arial"/>
                <w:sz w:val="20"/>
                <w:szCs w:val="20"/>
                <w:lang w:eastAsia="es-MX"/>
              </w:rPr>
            </w:pPr>
          </w:p>
        </w:tc>
        <w:tc>
          <w:tcPr>
            <w:tcW w:w="1275"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rPr>
                <w:rFonts w:ascii="Arial" w:eastAsia="Times New Roman" w:hAnsi="Arial" w:cs="Arial"/>
                <w:sz w:val="20"/>
                <w:szCs w:val="20"/>
                <w:lang w:eastAsia="es-MX"/>
              </w:rPr>
            </w:pPr>
          </w:p>
        </w:tc>
        <w:tc>
          <w:tcPr>
            <w:tcW w:w="94"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rPr>
                <w:rFonts w:ascii="Arial" w:eastAsia="Times New Roman" w:hAnsi="Arial" w:cs="Arial"/>
                <w:sz w:val="20"/>
                <w:szCs w:val="20"/>
                <w:lang w:eastAsia="es-MX"/>
              </w:rPr>
            </w:pPr>
          </w:p>
        </w:tc>
      </w:tr>
      <w:tr w:rsidR="00AE3C43" w:rsidRPr="006C6310" w:rsidTr="009444A2">
        <w:trPr>
          <w:trHeight w:val="283"/>
        </w:trPr>
        <w:tc>
          <w:tcPr>
            <w:tcW w:w="3631"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Gastos de venta, administrativos</w:t>
            </w:r>
          </w:p>
        </w:tc>
        <w:tc>
          <w:tcPr>
            <w:tcW w:w="1275" w:type="pct"/>
            <w:tcBorders>
              <w:top w:val="nil"/>
              <w:left w:val="nil"/>
              <w:bottom w:val="single" w:sz="4" w:space="0" w:color="auto"/>
              <w:right w:val="nil"/>
            </w:tcBorders>
            <w:shd w:val="clear" w:color="auto" w:fill="auto"/>
            <w:noWrap/>
            <w:vAlign w:val="bottom"/>
            <w:hideMark/>
          </w:tcPr>
          <w:p w:rsidR="00AE3C43" w:rsidRPr="006C6310" w:rsidRDefault="00AE3C43" w:rsidP="00D32647">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8,752,871</w:t>
            </w:r>
          </w:p>
        </w:tc>
        <w:tc>
          <w:tcPr>
            <w:tcW w:w="94"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jc w:val="right"/>
              <w:rPr>
                <w:rFonts w:ascii="Arial" w:eastAsia="Times New Roman" w:hAnsi="Arial" w:cs="Arial"/>
                <w:color w:val="000000"/>
                <w:sz w:val="20"/>
                <w:szCs w:val="20"/>
                <w:lang w:eastAsia="es-MX"/>
              </w:rPr>
            </w:pPr>
          </w:p>
        </w:tc>
      </w:tr>
      <w:tr w:rsidR="00AE3C43" w:rsidRPr="006C6310" w:rsidTr="00DB3410">
        <w:trPr>
          <w:trHeight w:val="300"/>
        </w:trPr>
        <w:tc>
          <w:tcPr>
            <w:tcW w:w="3631"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Intereses</w:t>
            </w:r>
          </w:p>
        </w:tc>
        <w:tc>
          <w:tcPr>
            <w:tcW w:w="1275" w:type="pct"/>
            <w:tcBorders>
              <w:top w:val="nil"/>
              <w:left w:val="nil"/>
              <w:bottom w:val="single" w:sz="4" w:space="0" w:color="auto"/>
              <w:right w:val="nil"/>
            </w:tcBorders>
            <w:shd w:val="clear" w:color="auto" w:fill="auto"/>
            <w:noWrap/>
            <w:vAlign w:val="bottom"/>
            <w:hideMark/>
          </w:tcPr>
          <w:p w:rsidR="00AE3C43" w:rsidRPr="006C6310" w:rsidRDefault="00AE3C43" w:rsidP="00D32647">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1,317,397</w:t>
            </w:r>
          </w:p>
        </w:tc>
        <w:tc>
          <w:tcPr>
            <w:tcW w:w="94"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jc w:val="right"/>
              <w:rPr>
                <w:rFonts w:ascii="Arial" w:eastAsia="Times New Roman" w:hAnsi="Arial" w:cs="Arial"/>
                <w:color w:val="000000"/>
                <w:sz w:val="20"/>
                <w:szCs w:val="20"/>
                <w:lang w:eastAsia="es-MX"/>
              </w:rPr>
            </w:pPr>
          </w:p>
        </w:tc>
      </w:tr>
      <w:tr w:rsidR="00AE3C43" w:rsidRPr="006C6310" w:rsidTr="00DB3410">
        <w:trPr>
          <w:trHeight w:val="300"/>
        </w:trPr>
        <w:tc>
          <w:tcPr>
            <w:tcW w:w="3631"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Utilidad antes de impuestos</w:t>
            </w:r>
          </w:p>
        </w:tc>
        <w:tc>
          <w:tcPr>
            <w:tcW w:w="1275"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1,660,723</w:t>
            </w:r>
          </w:p>
        </w:tc>
        <w:tc>
          <w:tcPr>
            <w:tcW w:w="94"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jc w:val="right"/>
              <w:rPr>
                <w:rFonts w:ascii="Arial" w:eastAsia="Times New Roman" w:hAnsi="Arial" w:cs="Arial"/>
                <w:b/>
                <w:bCs/>
                <w:color w:val="000000"/>
                <w:sz w:val="20"/>
                <w:szCs w:val="20"/>
                <w:lang w:eastAsia="es-MX"/>
              </w:rPr>
            </w:pPr>
          </w:p>
        </w:tc>
      </w:tr>
      <w:tr w:rsidR="00AE3C43" w:rsidRPr="006C6310" w:rsidTr="00DB3410">
        <w:trPr>
          <w:trHeight w:val="300"/>
        </w:trPr>
        <w:tc>
          <w:tcPr>
            <w:tcW w:w="3631"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 xml:space="preserve">Impuestos </w:t>
            </w:r>
          </w:p>
        </w:tc>
        <w:tc>
          <w:tcPr>
            <w:tcW w:w="1275" w:type="pct"/>
            <w:tcBorders>
              <w:top w:val="nil"/>
              <w:left w:val="nil"/>
              <w:bottom w:val="single" w:sz="4" w:space="0" w:color="auto"/>
              <w:right w:val="nil"/>
            </w:tcBorders>
            <w:shd w:val="clear" w:color="auto" w:fill="auto"/>
            <w:noWrap/>
            <w:vAlign w:val="bottom"/>
            <w:hideMark/>
          </w:tcPr>
          <w:p w:rsidR="00AE3C43" w:rsidRPr="006C6310" w:rsidRDefault="00AE3C43" w:rsidP="00D32647">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451,365</w:t>
            </w:r>
          </w:p>
        </w:tc>
        <w:tc>
          <w:tcPr>
            <w:tcW w:w="94"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jc w:val="right"/>
              <w:rPr>
                <w:rFonts w:ascii="Arial" w:eastAsia="Times New Roman" w:hAnsi="Arial" w:cs="Arial"/>
                <w:color w:val="000000"/>
                <w:sz w:val="20"/>
                <w:szCs w:val="20"/>
                <w:lang w:eastAsia="es-MX"/>
              </w:rPr>
            </w:pPr>
          </w:p>
        </w:tc>
      </w:tr>
      <w:tr w:rsidR="00AE3C43" w:rsidRPr="006C6310" w:rsidTr="00DB3410">
        <w:trPr>
          <w:trHeight w:val="240"/>
        </w:trPr>
        <w:tc>
          <w:tcPr>
            <w:tcW w:w="3631"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 xml:space="preserve">Utilidad neta </w:t>
            </w:r>
          </w:p>
        </w:tc>
        <w:tc>
          <w:tcPr>
            <w:tcW w:w="1275"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1,209,358</w:t>
            </w:r>
          </w:p>
        </w:tc>
        <w:tc>
          <w:tcPr>
            <w:tcW w:w="94" w:type="pct"/>
            <w:tcBorders>
              <w:top w:val="nil"/>
              <w:left w:val="nil"/>
              <w:bottom w:val="nil"/>
              <w:right w:val="nil"/>
            </w:tcBorders>
            <w:shd w:val="clear" w:color="auto" w:fill="auto"/>
            <w:noWrap/>
            <w:vAlign w:val="bottom"/>
            <w:hideMark/>
          </w:tcPr>
          <w:p w:rsidR="00AE3C43" w:rsidRPr="006C6310" w:rsidRDefault="00AE3C43" w:rsidP="00D32647">
            <w:pPr>
              <w:spacing w:after="0" w:line="240" w:lineRule="auto"/>
              <w:jc w:val="right"/>
              <w:rPr>
                <w:rFonts w:ascii="Arial" w:eastAsia="Times New Roman" w:hAnsi="Arial" w:cs="Arial"/>
                <w:b/>
                <w:bCs/>
                <w:color w:val="000000"/>
                <w:sz w:val="20"/>
                <w:szCs w:val="20"/>
                <w:lang w:eastAsia="es-MX"/>
              </w:rPr>
            </w:pPr>
          </w:p>
        </w:tc>
      </w:tr>
    </w:tbl>
    <w:p w:rsidR="007858BC" w:rsidRPr="006C6310" w:rsidRDefault="007858BC" w:rsidP="007858BC">
      <w:pPr>
        <w:pStyle w:val="Prrafodelista"/>
        <w:outlineLvl w:val="0"/>
        <w:rPr>
          <w:rFonts w:ascii="Arial" w:hAnsi="Arial" w:cs="Arial"/>
          <w:b/>
          <w:sz w:val="20"/>
          <w:szCs w:val="20"/>
        </w:rPr>
      </w:pPr>
    </w:p>
    <w:p w:rsidR="007858BC" w:rsidRPr="006C6310" w:rsidRDefault="007858BC" w:rsidP="007858BC">
      <w:pPr>
        <w:pStyle w:val="Default"/>
        <w:rPr>
          <w:color w:val="auto"/>
          <w:sz w:val="20"/>
          <w:szCs w:val="20"/>
        </w:rPr>
      </w:pPr>
    </w:p>
    <w:p w:rsidR="007858BC" w:rsidRPr="006C6310" w:rsidRDefault="007858BC" w:rsidP="007858BC">
      <w:pPr>
        <w:pStyle w:val="Default"/>
        <w:rPr>
          <w:color w:val="auto"/>
          <w:sz w:val="20"/>
          <w:szCs w:val="20"/>
        </w:rPr>
      </w:pPr>
    </w:p>
    <w:p w:rsidR="007858BC" w:rsidRPr="006C6310" w:rsidRDefault="007858BC" w:rsidP="007858BC">
      <w:pPr>
        <w:pStyle w:val="Default"/>
        <w:rPr>
          <w:sz w:val="20"/>
          <w:szCs w:val="20"/>
        </w:rPr>
      </w:pPr>
      <w:r w:rsidRPr="006C6310">
        <w:rPr>
          <w:b/>
          <w:bCs/>
          <w:sz w:val="20"/>
          <w:szCs w:val="20"/>
        </w:rPr>
        <w:t xml:space="preserve">B. Elabora los cálculos necesarios para resolver los siguientes puntos: </w:t>
      </w:r>
    </w:p>
    <w:p w:rsidR="007858BC" w:rsidRPr="006C6310" w:rsidRDefault="007858BC" w:rsidP="007858BC">
      <w:pPr>
        <w:pStyle w:val="Default"/>
        <w:rPr>
          <w:sz w:val="20"/>
          <w:szCs w:val="20"/>
        </w:rPr>
      </w:pPr>
    </w:p>
    <w:p w:rsidR="00066AA0" w:rsidRPr="006C6310" w:rsidRDefault="00066AA0" w:rsidP="007858BC">
      <w:pPr>
        <w:pStyle w:val="Default"/>
        <w:rPr>
          <w:sz w:val="20"/>
          <w:szCs w:val="20"/>
        </w:rPr>
      </w:pPr>
    </w:p>
    <w:p w:rsidR="00393574" w:rsidRPr="006C6310" w:rsidRDefault="00066AA0" w:rsidP="00393574">
      <w:pPr>
        <w:rPr>
          <w:rFonts w:ascii="Arial" w:hAnsi="Arial" w:cs="Arial"/>
          <w:sz w:val="20"/>
          <w:szCs w:val="20"/>
        </w:rPr>
      </w:pPr>
      <w:r w:rsidRPr="006C6310">
        <w:rPr>
          <w:rFonts w:ascii="Arial" w:hAnsi="Arial" w:cs="Arial"/>
          <w:sz w:val="20"/>
          <w:szCs w:val="20"/>
        </w:rPr>
        <w:t>1. Determina</w:t>
      </w:r>
      <w:r w:rsidR="0056728C" w:rsidRPr="006C6310">
        <w:rPr>
          <w:rFonts w:ascii="Arial" w:hAnsi="Arial" w:cs="Arial"/>
          <w:sz w:val="20"/>
          <w:szCs w:val="20"/>
        </w:rPr>
        <w:t>r</w:t>
      </w:r>
      <w:r w:rsidRPr="006C6310">
        <w:rPr>
          <w:rFonts w:ascii="Arial" w:hAnsi="Arial" w:cs="Arial"/>
          <w:sz w:val="20"/>
          <w:szCs w:val="20"/>
        </w:rPr>
        <w:t xml:space="preserve"> el impacto en los resultados </w:t>
      </w:r>
      <w:r w:rsidR="00393574" w:rsidRPr="006C6310">
        <w:rPr>
          <w:rFonts w:ascii="Arial" w:hAnsi="Arial" w:cs="Arial"/>
          <w:sz w:val="20"/>
          <w:szCs w:val="20"/>
        </w:rPr>
        <w:t xml:space="preserve">y el balance </w:t>
      </w:r>
      <w:r w:rsidRPr="006C6310">
        <w:rPr>
          <w:rFonts w:ascii="Arial" w:hAnsi="Arial" w:cs="Arial"/>
          <w:sz w:val="20"/>
          <w:szCs w:val="20"/>
        </w:rPr>
        <w:t xml:space="preserve">de la </w:t>
      </w:r>
      <w:r w:rsidR="00393574" w:rsidRPr="006C6310">
        <w:rPr>
          <w:rFonts w:ascii="Arial" w:hAnsi="Arial" w:cs="Arial"/>
          <w:sz w:val="20"/>
          <w:szCs w:val="20"/>
        </w:rPr>
        <w:t>empresa en el escenario Optimista, considerando incremento en ventas y reducción de costos, con base en el promedio del mercado</w:t>
      </w:r>
      <w:r w:rsidR="00A568A3" w:rsidRPr="006C6310">
        <w:rPr>
          <w:rFonts w:ascii="Arial" w:hAnsi="Arial" w:cs="Arial"/>
          <w:sz w:val="20"/>
          <w:szCs w:val="20"/>
          <w:lang w:val="es-419"/>
        </w:rPr>
        <w:t>,</w:t>
      </w:r>
      <w:r w:rsidR="00393574" w:rsidRPr="006C6310">
        <w:rPr>
          <w:rFonts w:ascii="Arial" w:hAnsi="Arial" w:cs="Arial"/>
          <w:sz w:val="20"/>
          <w:szCs w:val="20"/>
        </w:rPr>
        <w:t xml:space="preserve"> que impliquen mejora en la posición de mercado de la empresa y eficiencias operativas dentro del </w:t>
      </w:r>
      <w:r w:rsidR="00CF3FA2" w:rsidRPr="006C6310">
        <w:rPr>
          <w:rFonts w:ascii="Arial" w:hAnsi="Arial" w:cs="Arial"/>
          <w:sz w:val="20"/>
          <w:szCs w:val="20"/>
        </w:rPr>
        <w:t>marco razonable de la industria y demuestra la razonabilidad de sus cálculos.</w:t>
      </w:r>
    </w:p>
    <w:p w:rsidR="00393574" w:rsidRPr="006C6310" w:rsidRDefault="00393574" w:rsidP="00393574">
      <w:pPr>
        <w:rPr>
          <w:rFonts w:ascii="Arial" w:hAnsi="Arial" w:cs="Arial"/>
          <w:sz w:val="20"/>
          <w:szCs w:val="20"/>
        </w:rPr>
      </w:pPr>
      <w:r w:rsidRPr="006C6310">
        <w:rPr>
          <w:rFonts w:ascii="Arial" w:hAnsi="Arial" w:cs="Arial"/>
          <w:sz w:val="20"/>
          <w:szCs w:val="20"/>
        </w:rPr>
        <w:t>2. Determina</w:t>
      </w:r>
      <w:r w:rsidR="0056728C" w:rsidRPr="006C6310">
        <w:rPr>
          <w:rFonts w:ascii="Arial" w:hAnsi="Arial" w:cs="Arial"/>
          <w:sz w:val="20"/>
          <w:szCs w:val="20"/>
        </w:rPr>
        <w:t>r</w:t>
      </w:r>
      <w:r w:rsidRPr="006C6310">
        <w:rPr>
          <w:rFonts w:ascii="Arial" w:hAnsi="Arial" w:cs="Arial"/>
          <w:sz w:val="20"/>
          <w:szCs w:val="20"/>
        </w:rPr>
        <w:t xml:space="preserve"> el impacto en los resultados y el balance de la empresa en el escenario Base, proyección inercial de ventas y costos</w:t>
      </w:r>
      <w:r w:rsidR="006F2706" w:rsidRPr="006C6310">
        <w:rPr>
          <w:rFonts w:ascii="Arial" w:hAnsi="Arial" w:cs="Arial"/>
          <w:sz w:val="20"/>
          <w:szCs w:val="20"/>
          <w:lang w:val="es-419"/>
        </w:rPr>
        <w:t>,</w:t>
      </w:r>
      <w:r w:rsidRPr="006C6310">
        <w:rPr>
          <w:rFonts w:ascii="Arial" w:hAnsi="Arial" w:cs="Arial"/>
          <w:sz w:val="20"/>
          <w:szCs w:val="20"/>
        </w:rPr>
        <w:t xml:space="preserve"> que no implique</w:t>
      </w:r>
      <w:r w:rsidR="007217AF" w:rsidRPr="006C6310">
        <w:rPr>
          <w:rFonts w:ascii="Arial" w:hAnsi="Arial" w:cs="Arial"/>
          <w:sz w:val="20"/>
          <w:szCs w:val="20"/>
          <w:lang w:val="es-419"/>
        </w:rPr>
        <w:t>n</w:t>
      </w:r>
      <w:r w:rsidRPr="006C6310">
        <w:rPr>
          <w:rFonts w:ascii="Arial" w:hAnsi="Arial" w:cs="Arial"/>
          <w:sz w:val="20"/>
          <w:szCs w:val="20"/>
        </w:rPr>
        <w:t xml:space="preserve"> algún cambio en la estructura de la empre</w:t>
      </w:r>
      <w:r w:rsidR="006B5229" w:rsidRPr="006C6310">
        <w:rPr>
          <w:rFonts w:ascii="Arial" w:hAnsi="Arial" w:cs="Arial"/>
          <w:sz w:val="20"/>
          <w:szCs w:val="20"/>
        </w:rPr>
        <w:t>sa y demuestra l</w:t>
      </w:r>
      <w:r w:rsidR="00562C15" w:rsidRPr="006C6310">
        <w:rPr>
          <w:rFonts w:ascii="Arial" w:hAnsi="Arial" w:cs="Arial"/>
          <w:sz w:val="20"/>
          <w:szCs w:val="20"/>
        </w:rPr>
        <w:t>a razonabilidad de sus cálculos y demuestra la razonabilidad de sus cálculos.</w:t>
      </w:r>
    </w:p>
    <w:p w:rsidR="00393574" w:rsidRPr="006C6310" w:rsidRDefault="00393574" w:rsidP="00393574">
      <w:pPr>
        <w:rPr>
          <w:rFonts w:ascii="Arial" w:hAnsi="Arial" w:cs="Arial"/>
          <w:sz w:val="20"/>
          <w:szCs w:val="20"/>
        </w:rPr>
      </w:pPr>
      <w:r w:rsidRPr="006C6310">
        <w:rPr>
          <w:rFonts w:ascii="Arial" w:hAnsi="Arial" w:cs="Arial"/>
          <w:sz w:val="20"/>
          <w:szCs w:val="20"/>
        </w:rPr>
        <w:t>3. Determina</w:t>
      </w:r>
      <w:r w:rsidR="0056728C" w:rsidRPr="006C6310">
        <w:rPr>
          <w:rFonts w:ascii="Arial" w:hAnsi="Arial" w:cs="Arial"/>
          <w:sz w:val="20"/>
          <w:szCs w:val="20"/>
        </w:rPr>
        <w:t>r</w:t>
      </w:r>
      <w:r w:rsidRPr="006C6310">
        <w:rPr>
          <w:rFonts w:ascii="Arial" w:hAnsi="Arial" w:cs="Arial"/>
          <w:sz w:val="20"/>
          <w:szCs w:val="20"/>
        </w:rPr>
        <w:t xml:space="preserve"> el impacto en los resultados y el balance de la empresa en el escenario Pesimista, impacto de un escenario de estrés en la economía</w:t>
      </w:r>
      <w:r w:rsidR="007217AF" w:rsidRPr="006C6310">
        <w:rPr>
          <w:rFonts w:ascii="Arial" w:hAnsi="Arial" w:cs="Arial"/>
          <w:sz w:val="20"/>
          <w:szCs w:val="20"/>
          <w:lang w:val="es-419"/>
        </w:rPr>
        <w:t>,</w:t>
      </w:r>
      <w:r w:rsidRPr="006C6310">
        <w:rPr>
          <w:rFonts w:ascii="Arial" w:hAnsi="Arial" w:cs="Arial"/>
          <w:sz w:val="20"/>
          <w:szCs w:val="20"/>
        </w:rPr>
        <w:t xml:space="preserve"> que implique</w:t>
      </w:r>
      <w:r w:rsidR="007217AF" w:rsidRPr="006C6310">
        <w:rPr>
          <w:rFonts w:ascii="Arial" w:hAnsi="Arial" w:cs="Arial"/>
          <w:sz w:val="20"/>
          <w:szCs w:val="20"/>
          <w:lang w:val="es-419"/>
        </w:rPr>
        <w:t>n</w:t>
      </w:r>
      <w:r w:rsidRPr="006C6310">
        <w:rPr>
          <w:rFonts w:ascii="Arial" w:hAnsi="Arial" w:cs="Arial"/>
          <w:sz w:val="20"/>
          <w:szCs w:val="20"/>
        </w:rPr>
        <w:t xml:space="preserve"> caídas en las ventas con base en escenarios ya observados en México y en esa industria, de tal manera que impacte negativamente a l</w:t>
      </w:r>
      <w:r w:rsidR="007217AF" w:rsidRPr="006C6310">
        <w:rPr>
          <w:rFonts w:ascii="Arial" w:hAnsi="Arial" w:cs="Arial"/>
          <w:sz w:val="20"/>
          <w:szCs w:val="20"/>
        </w:rPr>
        <w:t>as utilidades y al capital. Asi</w:t>
      </w:r>
      <w:r w:rsidRPr="006C6310">
        <w:rPr>
          <w:rFonts w:ascii="Arial" w:hAnsi="Arial" w:cs="Arial"/>
          <w:sz w:val="20"/>
          <w:szCs w:val="20"/>
        </w:rPr>
        <w:t>mismo, considerar afectaciones negati</w:t>
      </w:r>
      <w:r w:rsidR="00562C15" w:rsidRPr="006C6310">
        <w:rPr>
          <w:rFonts w:ascii="Arial" w:hAnsi="Arial" w:cs="Arial"/>
          <w:sz w:val="20"/>
          <w:szCs w:val="20"/>
        </w:rPr>
        <w:t>vas en la estructura del pasivo y demuestra la razonabilidad de sus cálculos</w:t>
      </w:r>
      <w:r w:rsidR="009621E6" w:rsidRPr="006C6310">
        <w:rPr>
          <w:rFonts w:ascii="Arial" w:hAnsi="Arial" w:cs="Arial"/>
          <w:sz w:val="20"/>
          <w:szCs w:val="20"/>
        </w:rPr>
        <w:t>.</w:t>
      </w:r>
    </w:p>
    <w:p w:rsidR="00066AA0" w:rsidRPr="006C6310" w:rsidRDefault="00066AA0" w:rsidP="007858BC">
      <w:pPr>
        <w:pStyle w:val="Default"/>
        <w:rPr>
          <w:sz w:val="20"/>
          <w:szCs w:val="20"/>
          <w:u w:val="single" w:color="00B050"/>
        </w:rPr>
      </w:pPr>
    </w:p>
    <w:p w:rsidR="00E576B5" w:rsidRDefault="00E576B5">
      <w:pPr>
        <w:rPr>
          <w:rFonts w:ascii="Arial" w:hAnsi="Arial" w:cs="Arial"/>
          <w:b/>
          <w:sz w:val="20"/>
          <w:szCs w:val="20"/>
          <w:lang w:val="es-ES"/>
        </w:rPr>
      </w:pPr>
    </w:p>
    <w:p w:rsidR="00B80183" w:rsidRDefault="00B80183">
      <w:pPr>
        <w:rPr>
          <w:rFonts w:ascii="Arial" w:hAnsi="Arial" w:cs="Arial"/>
          <w:sz w:val="20"/>
          <w:szCs w:val="20"/>
        </w:rPr>
      </w:pPr>
    </w:p>
    <w:p w:rsidR="009444A2" w:rsidRPr="006C6310" w:rsidRDefault="009444A2">
      <w:pPr>
        <w:rPr>
          <w:rFonts w:ascii="Arial" w:hAnsi="Arial" w:cs="Arial"/>
          <w:sz w:val="20"/>
          <w:szCs w:val="20"/>
        </w:rPr>
      </w:pPr>
    </w:p>
    <w:tbl>
      <w:tblPr>
        <w:tblStyle w:val="Tablaconcuadrcula"/>
        <w:tblW w:w="5000" w:type="pct"/>
        <w:tblLook w:val="04A0" w:firstRow="1" w:lastRow="0" w:firstColumn="1" w:lastColumn="0" w:noHBand="0" w:noVBand="1"/>
      </w:tblPr>
      <w:tblGrid>
        <w:gridCol w:w="1732"/>
        <w:gridCol w:w="5678"/>
        <w:gridCol w:w="2360"/>
      </w:tblGrid>
      <w:tr w:rsidR="009612F6" w:rsidRPr="006C6310" w:rsidTr="009612F6">
        <w:tc>
          <w:tcPr>
            <w:tcW w:w="886" w:type="pct"/>
            <w:shd w:val="clear" w:color="auto" w:fill="E7E6E6" w:themeFill="background2"/>
          </w:tcPr>
          <w:p w:rsidR="009612F6" w:rsidRPr="006C6310" w:rsidRDefault="009612F6" w:rsidP="00C0334E">
            <w:pPr>
              <w:jc w:val="center"/>
              <w:outlineLvl w:val="0"/>
              <w:rPr>
                <w:rFonts w:ascii="Arial" w:eastAsia="Arial Unicode MS" w:hAnsi="Arial" w:cs="Arial"/>
                <w:b/>
                <w:bCs/>
                <w:sz w:val="20"/>
                <w:szCs w:val="20"/>
              </w:rPr>
            </w:pPr>
          </w:p>
        </w:tc>
        <w:tc>
          <w:tcPr>
            <w:tcW w:w="2906" w:type="pct"/>
            <w:shd w:val="clear" w:color="auto" w:fill="E7E6E6" w:themeFill="background2"/>
          </w:tcPr>
          <w:p w:rsidR="009612F6" w:rsidRPr="006C6310" w:rsidRDefault="009612F6" w:rsidP="00C0334E">
            <w:pPr>
              <w:jc w:val="center"/>
              <w:outlineLvl w:val="0"/>
              <w:rPr>
                <w:rFonts w:ascii="Arial" w:eastAsia="Arial Unicode MS" w:hAnsi="Arial" w:cs="Arial"/>
                <w:b/>
                <w:bCs/>
                <w:sz w:val="20"/>
                <w:szCs w:val="20"/>
              </w:rPr>
            </w:pPr>
            <w:r w:rsidRPr="006C6310">
              <w:rPr>
                <w:rFonts w:ascii="Arial" w:eastAsia="Arial Unicode MS" w:hAnsi="Arial" w:cs="Arial"/>
                <w:b/>
                <w:bCs/>
                <w:sz w:val="20"/>
                <w:szCs w:val="20"/>
              </w:rPr>
              <w:t>Criterio</w:t>
            </w:r>
          </w:p>
        </w:tc>
        <w:tc>
          <w:tcPr>
            <w:tcW w:w="1208" w:type="pct"/>
            <w:shd w:val="clear" w:color="auto" w:fill="E7E6E6" w:themeFill="background2"/>
          </w:tcPr>
          <w:p w:rsidR="009612F6" w:rsidRPr="006C6310" w:rsidRDefault="009612F6" w:rsidP="00C0334E">
            <w:pPr>
              <w:jc w:val="center"/>
              <w:outlineLvl w:val="0"/>
              <w:rPr>
                <w:rFonts w:ascii="Arial" w:eastAsia="Arial Unicode MS" w:hAnsi="Arial" w:cs="Arial"/>
                <w:b/>
                <w:bCs/>
                <w:sz w:val="20"/>
                <w:szCs w:val="20"/>
              </w:rPr>
            </w:pPr>
            <w:r w:rsidRPr="006C6310">
              <w:rPr>
                <w:rFonts w:ascii="Arial" w:eastAsia="Arial Unicode MS" w:hAnsi="Arial" w:cs="Arial"/>
                <w:b/>
                <w:bCs/>
                <w:sz w:val="20"/>
                <w:szCs w:val="20"/>
              </w:rPr>
              <w:t>Puntaje</w:t>
            </w:r>
          </w:p>
        </w:tc>
      </w:tr>
      <w:tr w:rsidR="009612F6" w:rsidRPr="006C6310" w:rsidTr="009612F6">
        <w:trPr>
          <w:trHeight w:val="216"/>
        </w:trPr>
        <w:tc>
          <w:tcPr>
            <w:tcW w:w="886" w:type="pct"/>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1</w:t>
            </w:r>
          </w:p>
        </w:tc>
        <w:tc>
          <w:tcPr>
            <w:tcW w:w="2906" w:type="pct"/>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Determina el impacto en los resultados y el balance de la empresa en el e</w:t>
            </w:r>
            <w:r w:rsidR="00F02279" w:rsidRPr="006C6310">
              <w:rPr>
                <w:rFonts w:ascii="Arial" w:eastAsia="Arial Unicode MS" w:hAnsi="Arial" w:cs="Arial"/>
                <w:bCs/>
                <w:sz w:val="20"/>
                <w:szCs w:val="20"/>
              </w:rPr>
              <w:t>scenario Optimista;</w:t>
            </w:r>
            <w:r w:rsidRPr="006C6310">
              <w:rPr>
                <w:rFonts w:ascii="Arial" w:eastAsia="Arial Unicode MS" w:hAnsi="Arial" w:cs="Arial"/>
                <w:bCs/>
                <w:sz w:val="20"/>
                <w:szCs w:val="20"/>
              </w:rPr>
              <w:t xml:space="preserve"> considera el incremento en ventas y reducción de costos con base en el promedio del mercado que implica mejora en la posición de mercado de la empresa y eficiencias operativas dentro del marco razonable de la industria. Demuestra la razonabilidad de sus cálculos.</w:t>
            </w:r>
          </w:p>
        </w:tc>
        <w:tc>
          <w:tcPr>
            <w:tcW w:w="1208" w:type="pct"/>
          </w:tcPr>
          <w:p w:rsidR="009612F6" w:rsidRPr="006C6310" w:rsidRDefault="0019736F" w:rsidP="00C0334E">
            <w:pPr>
              <w:outlineLvl w:val="0"/>
              <w:rPr>
                <w:rFonts w:ascii="Arial" w:eastAsia="Arial Unicode MS" w:hAnsi="Arial" w:cs="Arial"/>
                <w:bCs/>
                <w:sz w:val="20"/>
                <w:szCs w:val="20"/>
              </w:rPr>
            </w:pPr>
            <w:r w:rsidRPr="006C6310">
              <w:rPr>
                <w:rFonts w:ascii="Arial" w:eastAsia="Arial Unicode MS" w:hAnsi="Arial" w:cs="Arial"/>
                <w:bCs/>
                <w:sz w:val="20"/>
                <w:szCs w:val="20"/>
              </w:rPr>
              <w:t>40</w:t>
            </w:r>
          </w:p>
        </w:tc>
      </w:tr>
      <w:tr w:rsidR="009612F6" w:rsidRPr="006C6310" w:rsidTr="009612F6">
        <w:tc>
          <w:tcPr>
            <w:tcW w:w="886" w:type="pct"/>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2</w:t>
            </w:r>
          </w:p>
        </w:tc>
        <w:tc>
          <w:tcPr>
            <w:tcW w:w="2906" w:type="pct"/>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Determina el impacto en los resultados y el balance de la empresa en el escenario Base, proyección inercial de ventas y costos que no impliquen algún cambio en la estructura de la empresa y demuestra la razonabilidad de sus cálculos.</w:t>
            </w:r>
          </w:p>
        </w:tc>
        <w:tc>
          <w:tcPr>
            <w:tcW w:w="1208" w:type="pct"/>
          </w:tcPr>
          <w:p w:rsidR="009612F6" w:rsidRPr="006C6310" w:rsidRDefault="0019736F" w:rsidP="00C0334E">
            <w:pPr>
              <w:outlineLvl w:val="0"/>
              <w:rPr>
                <w:rFonts w:ascii="Arial" w:eastAsia="Arial Unicode MS" w:hAnsi="Arial" w:cs="Arial"/>
                <w:bCs/>
                <w:sz w:val="20"/>
                <w:szCs w:val="20"/>
              </w:rPr>
            </w:pPr>
            <w:r w:rsidRPr="006C6310">
              <w:rPr>
                <w:rFonts w:ascii="Arial" w:eastAsia="Arial Unicode MS" w:hAnsi="Arial" w:cs="Arial"/>
                <w:bCs/>
                <w:sz w:val="20"/>
                <w:szCs w:val="20"/>
              </w:rPr>
              <w:t>30</w:t>
            </w:r>
          </w:p>
        </w:tc>
      </w:tr>
      <w:tr w:rsidR="009612F6" w:rsidRPr="006C6310" w:rsidTr="009612F6">
        <w:tc>
          <w:tcPr>
            <w:tcW w:w="886" w:type="pct"/>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3</w:t>
            </w:r>
          </w:p>
        </w:tc>
        <w:tc>
          <w:tcPr>
            <w:tcW w:w="2906" w:type="pct"/>
          </w:tcPr>
          <w:p w:rsidR="000F47A8" w:rsidRPr="006C6310" w:rsidRDefault="009612F6" w:rsidP="00C0334E">
            <w:pPr>
              <w:ind w:left="708" w:hanging="708"/>
              <w:outlineLvl w:val="0"/>
              <w:rPr>
                <w:rFonts w:ascii="Arial" w:eastAsia="Arial Unicode MS" w:hAnsi="Arial" w:cs="Arial"/>
                <w:bCs/>
                <w:sz w:val="20"/>
                <w:szCs w:val="20"/>
              </w:rPr>
            </w:pPr>
            <w:r w:rsidRPr="006C6310">
              <w:rPr>
                <w:rFonts w:ascii="Arial" w:eastAsia="Arial Unicode MS" w:hAnsi="Arial" w:cs="Arial"/>
                <w:bCs/>
                <w:sz w:val="20"/>
                <w:szCs w:val="20"/>
              </w:rPr>
              <w:t xml:space="preserve">Determina el impacto en los </w:t>
            </w:r>
            <w:r w:rsidR="000F47A8" w:rsidRPr="006C6310">
              <w:rPr>
                <w:rFonts w:ascii="Arial" w:eastAsia="Arial Unicode MS" w:hAnsi="Arial" w:cs="Arial"/>
                <w:bCs/>
                <w:sz w:val="20"/>
                <w:szCs w:val="20"/>
              </w:rPr>
              <w:t>resultados y el</w:t>
            </w:r>
          </w:p>
          <w:p w:rsidR="009612F6" w:rsidRPr="006C6310" w:rsidRDefault="009612F6" w:rsidP="000F47A8">
            <w:pPr>
              <w:ind w:left="-1" w:firstLine="1"/>
              <w:outlineLvl w:val="0"/>
              <w:rPr>
                <w:rFonts w:ascii="Arial" w:hAnsi="Arial" w:cs="Arial"/>
                <w:sz w:val="20"/>
                <w:szCs w:val="20"/>
              </w:rPr>
            </w:pPr>
            <w:r w:rsidRPr="006C6310">
              <w:rPr>
                <w:rFonts w:ascii="Arial" w:eastAsia="Arial Unicode MS" w:hAnsi="Arial" w:cs="Arial"/>
                <w:bCs/>
                <w:sz w:val="20"/>
                <w:szCs w:val="20"/>
              </w:rPr>
              <w:t>balance de la em</w:t>
            </w:r>
            <w:r w:rsidR="00F02279" w:rsidRPr="006C6310">
              <w:rPr>
                <w:rFonts w:ascii="Arial" w:eastAsia="Arial Unicode MS" w:hAnsi="Arial" w:cs="Arial"/>
                <w:bCs/>
                <w:sz w:val="20"/>
                <w:szCs w:val="20"/>
              </w:rPr>
              <w:t>presa en el escenario Pesimista;</w:t>
            </w:r>
            <w:r w:rsidR="000F47A8" w:rsidRPr="006C6310">
              <w:rPr>
                <w:rFonts w:ascii="Arial" w:eastAsia="Arial Unicode MS" w:hAnsi="Arial" w:cs="Arial"/>
                <w:bCs/>
                <w:sz w:val="20"/>
                <w:szCs w:val="20"/>
              </w:rPr>
              <w:t xml:space="preserve"> </w:t>
            </w:r>
            <w:r w:rsidRPr="006C6310">
              <w:rPr>
                <w:rFonts w:ascii="Arial" w:eastAsia="Arial Unicode MS" w:hAnsi="Arial" w:cs="Arial"/>
                <w:bCs/>
                <w:sz w:val="20"/>
                <w:szCs w:val="20"/>
              </w:rPr>
              <w:t>impacto de un escenario de estrés en la economía que implique caídas en las ventas con base en escenarios ya observados en México y en esa industria, de tal manera que impacte negativamente a las utilidades y a</w:t>
            </w:r>
            <w:r w:rsidR="00F02279" w:rsidRPr="006C6310">
              <w:rPr>
                <w:rFonts w:ascii="Arial" w:eastAsia="Arial Unicode MS" w:hAnsi="Arial" w:cs="Arial"/>
                <w:bCs/>
                <w:sz w:val="20"/>
                <w:szCs w:val="20"/>
              </w:rPr>
              <w:t>l capital. Asi</w:t>
            </w:r>
            <w:r w:rsidRPr="006C6310">
              <w:rPr>
                <w:rFonts w:ascii="Arial" w:eastAsia="Arial Unicode MS" w:hAnsi="Arial" w:cs="Arial"/>
                <w:bCs/>
                <w:sz w:val="20"/>
                <w:szCs w:val="20"/>
              </w:rPr>
              <w:t>mismo, considera afectaciones negativas en la estructura del pasivo y demuestra la razonabilidad de sus cálculos.</w:t>
            </w:r>
          </w:p>
        </w:tc>
        <w:tc>
          <w:tcPr>
            <w:tcW w:w="1208" w:type="pct"/>
          </w:tcPr>
          <w:p w:rsidR="009612F6" w:rsidRPr="006C6310" w:rsidRDefault="0019736F" w:rsidP="00C0334E">
            <w:pPr>
              <w:outlineLvl w:val="0"/>
              <w:rPr>
                <w:rFonts w:ascii="Arial" w:eastAsia="Arial Unicode MS" w:hAnsi="Arial" w:cs="Arial"/>
                <w:bCs/>
                <w:sz w:val="20"/>
                <w:szCs w:val="20"/>
              </w:rPr>
            </w:pPr>
            <w:r w:rsidRPr="006C6310">
              <w:rPr>
                <w:rFonts w:ascii="Arial" w:eastAsia="Arial Unicode MS" w:hAnsi="Arial" w:cs="Arial"/>
                <w:bCs/>
                <w:sz w:val="20"/>
                <w:szCs w:val="20"/>
              </w:rPr>
              <w:t>30</w:t>
            </w:r>
          </w:p>
        </w:tc>
      </w:tr>
      <w:tr w:rsidR="009612F6" w:rsidRPr="006C6310" w:rsidTr="009612F6">
        <w:tc>
          <w:tcPr>
            <w:tcW w:w="886" w:type="pct"/>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TOTAL</w:t>
            </w:r>
          </w:p>
        </w:tc>
        <w:tc>
          <w:tcPr>
            <w:tcW w:w="2906" w:type="pct"/>
          </w:tcPr>
          <w:p w:rsidR="009612F6" w:rsidRPr="006C6310" w:rsidRDefault="009612F6" w:rsidP="00C0334E">
            <w:pPr>
              <w:outlineLvl w:val="0"/>
              <w:rPr>
                <w:rFonts w:ascii="Arial" w:eastAsia="Arial Unicode MS" w:hAnsi="Arial" w:cs="Arial"/>
                <w:bCs/>
                <w:sz w:val="20"/>
                <w:szCs w:val="20"/>
              </w:rPr>
            </w:pPr>
          </w:p>
        </w:tc>
        <w:tc>
          <w:tcPr>
            <w:tcW w:w="1208" w:type="pct"/>
          </w:tcPr>
          <w:p w:rsidR="009612F6" w:rsidRPr="006C6310" w:rsidRDefault="009612F6" w:rsidP="00C0334E">
            <w:pPr>
              <w:outlineLvl w:val="0"/>
              <w:rPr>
                <w:rFonts w:ascii="Arial" w:eastAsia="Arial Unicode MS" w:hAnsi="Arial" w:cs="Arial"/>
                <w:bCs/>
                <w:sz w:val="20"/>
                <w:szCs w:val="20"/>
              </w:rPr>
            </w:pPr>
            <w:r w:rsidRPr="006C6310">
              <w:rPr>
                <w:rFonts w:ascii="Arial" w:eastAsia="Arial Unicode MS" w:hAnsi="Arial" w:cs="Arial"/>
                <w:bCs/>
                <w:sz w:val="20"/>
                <w:szCs w:val="20"/>
              </w:rPr>
              <w:t>100</w:t>
            </w:r>
          </w:p>
        </w:tc>
      </w:tr>
    </w:tbl>
    <w:p w:rsidR="009612F6" w:rsidRPr="006C6310" w:rsidRDefault="009612F6">
      <w:pPr>
        <w:rPr>
          <w:rFonts w:ascii="Arial" w:hAnsi="Arial" w:cs="Arial"/>
          <w:sz w:val="20"/>
          <w:szCs w:val="20"/>
        </w:rPr>
      </w:pPr>
    </w:p>
    <w:p w:rsidR="009612F6" w:rsidRPr="006C6310" w:rsidRDefault="009612F6">
      <w:pPr>
        <w:rPr>
          <w:rFonts w:ascii="Arial" w:hAnsi="Arial" w:cs="Arial"/>
          <w:sz w:val="20"/>
          <w:szCs w:val="20"/>
        </w:rPr>
      </w:pPr>
    </w:p>
    <w:p w:rsidR="00D7215E" w:rsidRPr="006C6310" w:rsidRDefault="00D7215E">
      <w:pPr>
        <w:rPr>
          <w:rFonts w:ascii="Arial" w:hAnsi="Arial" w:cs="Arial"/>
          <w:sz w:val="20"/>
          <w:szCs w:val="20"/>
        </w:rPr>
      </w:pPr>
    </w:p>
    <w:p w:rsidR="00D7215E" w:rsidRPr="006C6310" w:rsidRDefault="00D7215E">
      <w:pPr>
        <w:rPr>
          <w:rFonts w:ascii="Arial" w:hAnsi="Arial" w:cs="Arial"/>
          <w:sz w:val="20"/>
          <w:szCs w:val="20"/>
        </w:rPr>
      </w:pPr>
    </w:p>
    <w:p w:rsidR="00D7215E" w:rsidRPr="006C6310" w:rsidRDefault="00D7215E">
      <w:pPr>
        <w:rPr>
          <w:rFonts w:ascii="Arial" w:hAnsi="Arial" w:cs="Arial"/>
          <w:sz w:val="20"/>
          <w:szCs w:val="20"/>
        </w:rPr>
      </w:pPr>
    </w:p>
    <w:p w:rsidR="00D7215E" w:rsidRPr="006C6310" w:rsidRDefault="00D7215E">
      <w:pPr>
        <w:rPr>
          <w:rFonts w:ascii="Arial" w:hAnsi="Arial" w:cs="Arial"/>
          <w:sz w:val="20"/>
          <w:szCs w:val="20"/>
        </w:rPr>
      </w:pPr>
    </w:p>
    <w:p w:rsidR="00D7215E" w:rsidRPr="006C6310" w:rsidRDefault="00D7215E">
      <w:pPr>
        <w:rPr>
          <w:rFonts w:ascii="Arial" w:hAnsi="Arial" w:cs="Arial"/>
          <w:sz w:val="20"/>
          <w:szCs w:val="20"/>
        </w:rPr>
      </w:pPr>
    </w:p>
    <w:p w:rsidR="00D7215E" w:rsidRPr="006C6310" w:rsidRDefault="00D7215E">
      <w:pPr>
        <w:rPr>
          <w:rFonts w:ascii="Arial" w:hAnsi="Arial" w:cs="Arial"/>
          <w:sz w:val="20"/>
          <w:szCs w:val="20"/>
        </w:rPr>
      </w:pPr>
    </w:p>
    <w:p w:rsidR="00D7215E" w:rsidRPr="006C6310" w:rsidRDefault="00D7215E">
      <w:pPr>
        <w:rPr>
          <w:rFonts w:ascii="Arial" w:hAnsi="Arial" w:cs="Arial"/>
          <w:sz w:val="20"/>
          <w:szCs w:val="20"/>
        </w:rPr>
      </w:pPr>
    </w:p>
    <w:p w:rsidR="00D7215E" w:rsidRPr="006C6310" w:rsidRDefault="00D7215E">
      <w:pPr>
        <w:rPr>
          <w:rFonts w:ascii="Arial" w:hAnsi="Arial" w:cs="Arial"/>
          <w:sz w:val="20"/>
          <w:szCs w:val="20"/>
        </w:rPr>
      </w:pPr>
    </w:p>
    <w:p w:rsidR="00D7215E" w:rsidRPr="006C6310" w:rsidRDefault="00D7215E">
      <w:pPr>
        <w:rPr>
          <w:rFonts w:ascii="Arial" w:hAnsi="Arial" w:cs="Arial"/>
          <w:sz w:val="20"/>
          <w:szCs w:val="20"/>
        </w:rPr>
      </w:pPr>
    </w:p>
    <w:p w:rsidR="00D7215E" w:rsidRDefault="00D7215E">
      <w:pPr>
        <w:rPr>
          <w:rFonts w:ascii="Arial" w:hAnsi="Arial" w:cs="Arial"/>
          <w:sz w:val="20"/>
          <w:szCs w:val="20"/>
        </w:rPr>
      </w:pPr>
    </w:p>
    <w:p w:rsidR="009444A2" w:rsidRDefault="009444A2">
      <w:pPr>
        <w:rPr>
          <w:rFonts w:ascii="Arial" w:hAnsi="Arial" w:cs="Arial"/>
          <w:sz w:val="20"/>
          <w:szCs w:val="20"/>
        </w:rPr>
      </w:pPr>
    </w:p>
    <w:p w:rsidR="009444A2" w:rsidRDefault="009444A2">
      <w:pPr>
        <w:rPr>
          <w:rFonts w:ascii="Arial" w:hAnsi="Arial" w:cs="Arial"/>
          <w:sz w:val="20"/>
          <w:szCs w:val="20"/>
        </w:rPr>
      </w:pPr>
    </w:p>
    <w:p w:rsidR="009444A2" w:rsidRDefault="009444A2">
      <w:pPr>
        <w:rPr>
          <w:rFonts w:ascii="Arial" w:hAnsi="Arial" w:cs="Arial"/>
          <w:sz w:val="20"/>
          <w:szCs w:val="20"/>
        </w:rPr>
      </w:pPr>
    </w:p>
    <w:p w:rsidR="009444A2" w:rsidRDefault="009444A2">
      <w:pPr>
        <w:rPr>
          <w:rFonts w:ascii="Arial" w:hAnsi="Arial" w:cs="Arial"/>
          <w:sz w:val="20"/>
          <w:szCs w:val="20"/>
        </w:rPr>
      </w:pPr>
    </w:p>
    <w:p w:rsidR="009444A2" w:rsidRDefault="009444A2">
      <w:pPr>
        <w:rPr>
          <w:rFonts w:ascii="Arial" w:hAnsi="Arial" w:cs="Arial"/>
          <w:sz w:val="20"/>
          <w:szCs w:val="20"/>
        </w:rPr>
      </w:pPr>
    </w:p>
    <w:p w:rsidR="009444A2" w:rsidRDefault="009444A2">
      <w:pPr>
        <w:rPr>
          <w:rFonts w:ascii="Arial" w:hAnsi="Arial" w:cs="Arial"/>
          <w:sz w:val="20"/>
          <w:szCs w:val="20"/>
        </w:rPr>
      </w:pPr>
    </w:p>
    <w:p w:rsidR="009444A2" w:rsidRDefault="009444A2">
      <w:pPr>
        <w:rPr>
          <w:rFonts w:ascii="Arial" w:hAnsi="Arial" w:cs="Arial"/>
          <w:sz w:val="20"/>
          <w:szCs w:val="20"/>
        </w:rPr>
      </w:pPr>
    </w:p>
    <w:p w:rsidR="009444A2" w:rsidRDefault="009444A2">
      <w:pPr>
        <w:rPr>
          <w:rFonts w:ascii="Arial" w:hAnsi="Arial" w:cs="Arial"/>
          <w:sz w:val="20"/>
          <w:szCs w:val="20"/>
        </w:rPr>
      </w:pPr>
    </w:p>
    <w:p w:rsidR="009444A2" w:rsidRDefault="009444A2">
      <w:pPr>
        <w:rPr>
          <w:rFonts w:ascii="Arial" w:hAnsi="Arial" w:cs="Arial"/>
          <w:sz w:val="20"/>
          <w:szCs w:val="20"/>
        </w:rPr>
      </w:pPr>
    </w:p>
    <w:p w:rsidR="009444A2" w:rsidRPr="006C6310" w:rsidRDefault="009444A2">
      <w:pPr>
        <w:rPr>
          <w:rFonts w:ascii="Arial" w:hAnsi="Arial" w:cs="Arial"/>
          <w:sz w:val="20"/>
          <w:szCs w:val="20"/>
        </w:rPr>
      </w:pPr>
    </w:p>
    <w:p w:rsidR="00D7215E" w:rsidRPr="006C6310" w:rsidRDefault="00D7215E">
      <w:pPr>
        <w:rPr>
          <w:rFonts w:ascii="Arial" w:hAnsi="Arial" w:cs="Arial"/>
          <w:sz w:val="20"/>
          <w:szCs w:val="20"/>
        </w:rPr>
      </w:pPr>
    </w:p>
    <w:p w:rsidR="009612F6" w:rsidRPr="006C6310" w:rsidRDefault="009612F6">
      <w:pPr>
        <w:rPr>
          <w:rFonts w:ascii="Arial" w:hAnsi="Arial" w:cs="Arial"/>
          <w:sz w:val="20"/>
          <w:szCs w:val="20"/>
        </w:rPr>
      </w:pPr>
    </w:p>
    <w:p w:rsidR="00814DB4" w:rsidRPr="006C6310" w:rsidRDefault="00814DB4" w:rsidP="00C21C0C">
      <w:pPr>
        <w:shd w:val="clear" w:color="auto" w:fill="3B3838" w:themeFill="background2" w:themeFillShade="40"/>
        <w:rPr>
          <w:rFonts w:ascii="Arial" w:hAnsi="Arial" w:cs="Arial"/>
          <w:sz w:val="20"/>
          <w:szCs w:val="20"/>
        </w:rPr>
      </w:pPr>
      <w:r w:rsidRPr="006C6310">
        <w:rPr>
          <w:rFonts w:ascii="Arial" w:hAnsi="Arial" w:cs="Arial"/>
          <w:b/>
          <w:color w:val="FFFFFF" w:themeColor="background1"/>
          <w:sz w:val="20"/>
          <w:szCs w:val="20"/>
        </w:rPr>
        <w:t>Evidencia final</w:t>
      </w:r>
      <w:r w:rsidR="00035FC4" w:rsidRPr="006C6310">
        <w:rPr>
          <w:rFonts w:ascii="Arial" w:hAnsi="Arial" w:cs="Arial"/>
          <w:b/>
          <w:color w:val="FFFFFF" w:themeColor="background1"/>
          <w:sz w:val="20"/>
          <w:szCs w:val="20"/>
        </w:rPr>
        <w:t>. Predicción de insolvencia</w:t>
      </w:r>
      <w:r w:rsidR="00E576B5" w:rsidRPr="006C6310">
        <w:rPr>
          <w:rFonts w:ascii="Arial" w:hAnsi="Arial" w:cs="Arial"/>
          <w:b/>
          <w:color w:val="FFFFFF" w:themeColor="background1"/>
          <w:sz w:val="20"/>
          <w:szCs w:val="20"/>
        </w:rPr>
        <w:t xml:space="preserve"> </w:t>
      </w:r>
    </w:p>
    <w:p w:rsidR="007858BC" w:rsidRPr="006C6310" w:rsidRDefault="007858BC" w:rsidP="007858BC">
      <w:pPr>
        <w:pStyle w:val="Default"/>
        <w:rPr>
          <w:color w:val="auto"/>
          <w:sz w:val="20"/>
          <w:szCs w:val="20"/>
        </w:rPr>
      </w:pPr>
    </w:p>
    <w:p w:rsidR="007858BC" w:rsidRPr="006C6310" w:rsidRDefault="007858BC" w:rsidP="007858BC">
      <w:pPr>
        <w:pStyle w:val="Default"/>
        <w:rPr>
          <w:sz w:val="20"/>
          <w:szCs w:val="20"/>
        </w:rPr>
      </w:pPr>
      <w:r w:rsidRPr="006C6310">
        <w:rPr>
          <w:b/>
          <w:bCs/>
          <w:sz w:val="20"/>
          <w:szCs w:val="20"/>
        </w:rPr>
        <w:t>A. La información y datos para el cierre de la evidencia</w:t>
      </w:r>
      <w:r w:rsidR="00F02279" w:rsidRPr="006C6310">
        <w:rPr>
          <w:b/>
          <w:bCs/>
          <w:sz w:val="20"/>
          <w:szCs w:val="20"/>
          <w:lang w:val="es-419"/>
        </w:rPr>
        <w:t xml:space="preserve"> son los siguientes</w:t>
      </w:r>
      <w:r w:rsidRPr="006C6310">
        <w:rPr>
          <w:b/>
          <w:bCs/>
          <w:sz w:val="20"/>
          <w:szCs w:val="20"/>
        </w:rPr>
        <w:t xml:space="preserve">: </w:t>
      </w:r>
    </w:p>
    <w:p w:rsidR="007858BC" w:rsidRPr="006C6310" w:rsidRDefault="007858BC" w:rsidP="007858BC">
      <w:pPr>
        <w:pStyle w:val="Default"/>
        <w:rPr>
          <w:sz w:val="20"/>
          <w:szCs w:val="20"/>
          <w:u w:val="single" w:color="FF0000"/>
        </w:rPr>
      </w:pPr>
    </w:p>
    <w:p w:rsidR="00AE3C43" w:rsidRPr="006C6310" w:rsidRDefault="00035FC4" w:rsidP="00EA5AC0">
      <w:pPr>
        <w:rPr>
          <w:rFonts w:ascii="Arial" w:hAnsi="Arial" w:cs="Arial"/>
          <w:sz w:val="20"/>
          <w:szCs w:val="20"/>
        </w:rPr>
      </w:pPr>
      <w:r w:rsidRPr="006C6310">
        <w:rPr>
          <w:rFonts w:ascii="Arial" w:hAnsi="Arial" w:cs="Arial"/>
          <w:sz w:val="20"/>
          <w:szCs w:val="20"/>
        </w:rPr>
        <w:t>Con</w:t>
      </w:r>
      <w:r w:rsidR="0056728C" w:rsidRPr="006C6310">
        <w:rPr>
          <w:rFonts w:ascii="Arial" w:hAnsi="Arial" w:cs="Arial"/>
          <w:sz w:val="20"/>
          <w:szCs w:val="20"/>
        </w:rPr>
        <w:t>sidera</w:t>
      </w:r>
      <w:r w:rsidRPr="006C6310">
        <w:rPr>
          <w:rFonts w:ascii="Arial" w:hAnsi="Arial" w:cs="Arial"/>
          <w:sz w:val="20"/>
          <w:szCs w:val="20"/>
        </w:rPr>
        <w:t xml:space="preserve"> el modelo Z de Altman expuesto en el último tema del curso, para predecir el grado de insolvencia o bien</w:t>
      </w:r>
      <w:r w:rsidR="00F02279" w:rsidRPr="006C6310">
        <w:rPr>
          <w:rFonts w:ascii="Arial" w:hAnsi="Arial" w:cs="Arial"/>
          <w:sz w:val="20"/>
          <w:szCs w:val="20"/>
          <w:lang w:val="es-419"/>
        </w:rPr>
        <w:t>,</w:t>
      </w:r>
      <w:r w:rsidRPr="006C6310">
        <w:rPr>
          <w:rFonts w:ascii="Arial" w:hAnsi="Arial" w:cs="Arial"/>
          <w:sz w:val="20"/>
          <w:szCs w:val="20"/>
        </w:rPr>
        <w:t xml:space="preserve"> la viabilidad</w:t>
      </w:r>
      <w:r w:rsidR="00F02279" w:rsidRPr="006C6310">
        <w:rPr>
          <w:rFonts w:ascii="Arial" w:hAnsi="Arial" w:cs="Arial"/>
          <w:sz w:val="20"/>
          <w:szCs w:val="20"/>
        </w:rPr>
        <w:t xml:space="preserve"> para ser sujeto de crédito de l</w:t>
      </w:r>
      <w:r w:rsidRPr="006C6310">
        <w:rPr>
          <w:rFonts w:ascii="Arial" w:hAnsi="Arial" w:cs="Arial"/>
          <w:sz w:val="20"/>
          <w:szCs w:val="20"/>
        </w:rPr>
        <w:t xml:space="preserve">a </w:t>
      </w:r>
      <w:r w:rsidRPr="006C6310">
        <w:rPr>
          <w:rFonts w:ascii="Arial" w:hAnsi="Arial" w:cs="Arial"/>
          <w:b/>
          <w:bCs/>
          <w:sz w:val="20"/>
          <w:szCs w:val="20"/>
        </w:rPr>
        <w:t>Compañía Comercializadora de Productos Especiales</w:t>
      </w:r>
      <w:r w:rsidRPr="006C6310">
        <w:rPr>
          <w:rFonts w:ascii="Arial" w:hAnsi="Arial" w:cs="Arial"/>
          <w:bCs/>
          <w:sz w:val="20"/>
          <w:szCs w:val="20"/>
        </w:rPr>
        <w:t xml:space="preserve"> con la </w:t>
      </w:r>
      <w:r w:rsidR="0056728C" w:rsidRPr="006C6310">
        <w:rPr>
          <w:rFonts w:ascii="Arial" w:hAnsi="Arial" w:cs="Arial"/>
          <w:bCs/>
          <w:sz w:val="20"/>
          <w:szCs w:val="20"/>
        </w:rPr>
        <w:t>que se ha</w:t>
      </w:r>
      <w:r w:rsidRPr="006C6310">
        <w:rPr>
          <w:rFonts w:ascii="Arial" w:hAnsi="Arial" w:cs="Arial"/>
          <w:bCs/>
          <w:sz w:val="20"/>
          <w:szCs w:val="20"/>
        </w:rPr>
        <w:t xml:space="preserve"> trabajado en esta evidencia. </w:t>
      </w:r>
    </w:p>
    <w:p w:rsidR="00AE3C43" w:rsidRPr="006C6310" w:rsidRDefault="00AE3C43" w:rsidP="007858BC">
      <w:pPr>
        <w:spacing w:after="0" w:line="360" w:lineRule="auto"/>
        <w:rPr>
          <w:rFonts w:ascii="Arial" w:eastAsiaTheme="minorEastAsia" w:hAnsi="Arial" w:cs="Arial"/>
          <w:sz w:val="20"/>
          <w:szCs w:val="20"/>
        </w:rPr>
      </w:pPr>
    </w:p>
    <w:tbl>
      <w:tblPr>
        <w:tblW w:w="5000" w:type="pct"/>
        <w:tblCellMar>
          <w:left w:w="70" w:type="dxa"/>
          <w:right w:w="70" w:type="dxa"/>
        </w:tblCellMar>
        <w:tblLook w:val="04A0" w:firstRow="1" w:lastRow="0" w:firstColumn="1" w:lastColumn="0" w:noHBand="0" w:noVBand="1"/>
      </w:tblPr>
      <w:tblGrid>
        <w:gridCol w:w="3376"/>
        <w:gridCol w:w="1657"/>
        <w:gridCol w:w="3374"/>
        <w:gridCol w:w="1373"/>
      </w:tblGrid>
      <w:tr w:rsidR="00AE3C43" w:rsidRPr="006C6310" w:rsidTr="00EA5AC0">
        <w:trPr>
          <w:trHeight w:val="420"/>
        </w:trPr>
        <w:tc>
          <w:tcPr>
            <w:tcW w:w="4298" w:type="pct"/>
            <w:gridSpan w:val="3"/>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Balance General al 31 de diciembre de 2016</w:t>
            </w:r>
          </w:p>
        </w:tc>
        <w:tc>
          <w:tcPr>
            <w:tcW w:w="702"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p>
        </w:tc>
      </w:tr>
      <w:tr w:rsidR="00AE3C43" w:rsidRPr="006C6310" w:rsidTr="00EA5AC0">
        <w:trPr>
          <w:trHeight w:val="315"/>
        </w:trPr>
        <w:tc>
          <w:tcPr>
            <w:tcW w:w="1726" w:type="pct"/>
            <w:tcBorders>
              <w:top w:val="nil"/>
              <w:left w:val="nil"/>
              <w:bottom w:val="single" w:sz="8" w:space="0" w:color="auto"/>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Activo</w:t>
            </w:r>
          </w:p>
        </w:tc>
        <w:tc>
          <w:tcPr>
            <w:tcW w:w="847" w:type="pct"/>
            <w:tcBorders>
              <w:top w:val="nil"/>
              <w:left w:val="nil"/>
              <w:bottom w:val="single" w:sz="8" w:space="0" w:color="auto"/>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 </w:t>
            </w:r>
          </w:p>
        </w:tc>
        <w:tc>
          <w:tcPr>
            <w:tcW w:w="1725" w:type="pct"/>
            <w:tcBorders>
              <w:top w:val="nil"/>
              <w:left w:val="nil"/>
              <w:bottom w:val="single" w:sz="4" w:space="0" w:color="auto"/>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Pasivo</w:t>
            </w:r>
          </w:p>
        </w:tc>
        <w:tc>
          <w:tcPr>
            <w:tcW w:w="702" w:type="pct"/>
            <w:tcBorders>
              <w:top w:val="nil"/>
              <w:left w:val="nil"/>
              <w:bottom w:val="single" w:sz="4" w:space="0" w:color="auto"/>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 </w:t>
            </w:r>
          </w:p>
        </w:tc>
      </w:tr>
      <w:tr w:rsidR="00AE3C43" w:rsidRPr="006C6310" w:rsidTr="00EA5AC0">
        <w:trPr>
          <w:trHeight w:val="300"/>
        </w:trPr>
        <w:tc>
          <w:tcPr>
            <w:tcW w:w="1726"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Efectivo</w:t>
            </w:r>
          </w:p>
        </w:tc>
        <w:tc>
          <w:tcPr>
            <w:tcW w:w="847"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24,111,571</w:t>
            </w:r>
          </w:p>
        </w:tc>
        <w:tc>
          <w:tcPr>
            <w:tcW w:w="1725"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Cuentas por pagar</w:t>
            </w:r>
          </w:p>
        </w:tc>
        <w:tc>
          <w:tcPr>
            <w:tcW w:w="702"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15,314,883</w:t>
            </w:r>
          </w:p>
        </w:tc>
      </w:tr>
      <w:tr w:rsidR="00AE3C43" w:rsidRPr="006C6310" w:rsidTr="00EA5AC0">
        <w:trPr>
          <w:trHeight w:val="300"/>
        </w:trPr>
        <w:tc>
          <w:tcPr>
            <w:tcW w:w="1726"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 xml:space="preserve">Cuentas por cobrar </w:t>
            </w:r>
          </w:p>
        </w:tc>
        <w:tc>
          <w:tcPr>
            <w:tcW w:w="847"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67,826,639</w:t>
            </w:r>
          </w:p>
        </w:tc>
        <w:tc>
          <w:tcPr>
            <w:tcW w:w="1725"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 xml:space="preserve"> Documentos por pagar</w:t>
            </w:r>
          </w:p>
        </w:tc>
        <w:tc>
          <w:tcPr>
            <w:tcW w:w="702"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112,900,744</w:t>
            </w:r>
          </w:p>
        </w:tc>
      </w:tr>
      <w:tr w:rsidR="00AE3C43" w:rsidRPr="006C6310" w:rsidTr="00EA5AC0">
        <w:trPr>
          <w:trHeight w:val="300"/>
        </w:trPr>
        <w:tc>
          <w:tcPr>
            <w:tcW w:w="1726"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Inventarios</w:t>
            </w:r>
          </w:p>
        </w:tc>
        <w:tc>
          <w:tcPr>
            <w:tcW w:w="847"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7,207,696</w:t>
            </w:r>
          </w:p>
        </w:tc>
        <w:tc>
          <w:tcPr>
            <w:tcW w:w="1725"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 xml:space="preserve"> Acreedores diversos </w:t>
            </w:r>
          </w:p>
        </w:tc>
        <w:tc>
          <w:tcPr>
            <w:tcW w:w="702"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1,768,739</w:t>
            </w:r>
          </w:p>
        </w:tc>
      </w:tr>
      <w:tr w:rsidR="00AE3C43" w:rsidRPr="006C6310" w:rsidTr="00EA5AC0">
        <w:trPr>
          <w:trHeight w:val="300"/>
        </w:trPr>
        <w:tc>
          <w:tcPr>
            <w:tcW w:w="1726"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Otros</w:t>
            </w:r>
          </w:p>
        </w:tc>
        <w:tc>
          <w:tcPr>
            <w:tcW w:w="847" w:type="pct"/>
            <w:tcBorders>
              <w:top w:val="nil"/>
              <w:left w:val="nil"/>
              <w:bottom w:val="single" w:sz="4" w:space="0" w:color="auto"/>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56,605,469</w:t>
            </w:r>
          </w:p>
        </w:tc>
        <w:tc>
          <w:tcPr>
            <w:tcW w:w="1725"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Impuestos por pagar</w:t>
            </w:r>
          </w:p>
        </w:tc>
        <w:tc>
          <w:tcPr>
            <w:tcW w:w="702"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1,848,324</w:t>
            </w:r>
          </w:p>
        </w:tc>
      </w:tr>
      <w:tr w:rsidR="00AE3C43" w:rsidRPr="006C6310" w:rsidTr="00EA5AC0">
        <w:trPr>
          <w:trHeight w:val="300"/>
        </w:trPr>
        <w:tc>
          <w:tcPr>
            <w:tcW w:w="1726"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Total activo circulante</w:t>
            </w:r>
          </w:p>
        </w:tc>
        <w:tc>
          <w:tcPr>
            <w:tcW w:w="847"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155,751,375</w:t>
            </w:r>
          </w:p>
        </w:tc>
        <w:tc>
          <w:tcPr>
            <w:tcW w:w="1725"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Otros</w:t>
            </w:r>
          </w:p>
        </w:tc>
        <w:tc>
          <w:tcPr>
            <w:tcW w:w="702" w:type="pct"/>
            <w:tcBorders>
              <w:top w:val="nil"/>
              <w:left w:val="nil"/>
              <w:bottom w:val="single" w:sz="4" w:space="0" w:color="auto"/>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1,452,497</w:t>
            </w:r>
          </w:p>
        </w:tc>
      </w:tr>
      <w:tr w:rsidR="00AE3C43" w:rsidRPr="006C6310" w:rsidTr="00EA5AC0">
        <w:trPr>
          <w:trHeight w:val="300"/>
        </w:trPr>
        <w:tc>
          <w:tcPr>
            <w:tcW w:w="1726"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 xml:space="preserve">Planta, equipo neto </w:t>
            </w:r>
          </w:p>
        </w:tc>
        <w:tc>
          <w:tcPr>
            <w:tcW w:w="847"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6,339,254</w:t>
            </w:r>
          </w:p>
        </w:tc>
        <w:tc>
          <w:tcPr>
            <w:tcW w:w="1725"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Total pasivo corto plazo</w:t>
            </w:r>
          </w:p>
        </w:tc>
        <w:tc>
          <w:tcPr>
            <w:tcW w:w="702"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133,285,187</w:t>
            </w:r>
          </w:p>
        </w:tc>
      </w:tr>
      <w:tr w:rsidR="00AE3C43" w:rsidRPr="006C6310" w:rsidTr="00EA5AC0">
        <w:trPr>
          <w:trHeight w:val="300"/>
        </w:trPr>
        <w:tc>
          <w:tcPr>
            <w:tcW w:w="1726"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 xml:space="preserve">Cuentas por cobrar </w:t>
            </w:r>
          </w:p>
        </w:tc>
        <w:tc>
          <w:tcPr>
            <w:tcW w:w="847"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26,316,785</w:t>
            </w:r>
          </w:p>
        </w:tc>
        <w:tc>
          <w:tcPr>
            <w:tcW w:w="1725"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Documentos por pagar LP</w:t>
            </w:r>
          </w:p>
        </w:tc>
        <w:tc>
          <w:tcPr>
            <w:tcW w:w="702"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26,868,582</w:t>
            </w:r>
          </w:p>
        </w:tc>
      </w:tr>
      <w:tr w:rsidR="00AE3C43" w:rsidRPr="006C6310" w:rsidTr="00EA5AC0">
        <w:trPr>
          <w:trHeight w:val="300"/>
        </w:trPr>
        <w:tc>
          <w:tcPr>
            <w:tcW w:w="1726"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Otros</w:t>
            </w:r>
          </w:p>
        </w:tc>
        <w:tc>
          <w:tcPr>
            <w:tcW w:w="847" w:type="pct"/>
            <w:tcBorders>
              <w:top w:val="nil"/>
              <w:left w:val="nil"/>
              <w:bottom w:val="single" w:sz="4" w:space="0" w:color="auto"/>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30,822,064</w:t>
            </w:r>
          </w:p>
        </w:tc>
        <w:tc>
          <w:tcPr>
            <w:tcW w:w="1725"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Total del pasivo</w:t>
            </w:r>
          </w:p>
        </w:tc>
        <w:tc>
          <w:tcPr>
            <w:tcW w:w="702"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160,153,769</w:t>
            </w:r>
          </w:p>
        </w:tc>
      </w:tr>
      <w:tr w:rsidR="00AE3C43" w:rsidRPr="006C6310" w:rsidTr="00EA5AC0">
        <w:trPr>
          <w:trHeight w:val="300"/>
        </w:trPr>
        <w:tc>
          <w:tcPr>
            <w:tcW w:w="1726"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Total activo no circulante</w:t>
            </w:r>
          </w:p>
        </w:tc>
        <w:tc>
          <w:tcPr>
            <w:tcW w:w="847"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63,478,103</w:t>
            </w:r>
          </w:p>
        </w:tc>
        <w:tc>
          <w:tcPr>
            <w:tcW w:w="1725"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Capital contable</w:t>
            </w:r>
          </w:p>
        </w:tc>
        <w:tc>
          <w:tcPr>
            <w:tcW w:w="702" w:type="pct"/>
            <w:tcBorders>
              <w:top w:val="nil"/>
              <w:left w:val="nil"/>
              <w:bottom w:val="single" w:sz="4" w:space="0" w:color="auto"/>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59,075,709</w:t>
            </w:r>
          </w:p>
        </w:tc>
      </w:tr>
      <w:tr w:rsidR="00AE3C43" w:rsidRPr="006C6310" w:rsidTr="00EA5AC0">
        <w:trPr>
          <w:trHeight w:val="300"/>
        </w:trPr>
        <w:tc>
          <w:tcPr>
            <w:tcW w:w="1726"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Total de activos</w:t>
            </w:r>
          </w:p>
        </w:tc>
        <w:tc>
          <w:tcPr>
            <w:tcW w:w="847"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219,229,478</w:t>
            </w:r>
          </w:p>
        </w:tc>
        <w:tc>
          <w:tcPr>
            <w:tcW w:w="1725"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Pasivo &amp; Capital</w:t>
            </w:r>
          </w:p>
        </w:tc>
        <w:tc>
          <w:tcPr>
            <w:tcW w:w="702" w:type="pct"/>
            <w:tcBorders>
              <w:top w:val="nil"/>
              <w:left w:val="nil"/>
              <w:bottom w:val="nil"/>
              <w:right w:val="nil"/>
            </w:tcBorders>
            <w:shd w:val="clear" w:color="auto" w:fill="auto"/>
            <w:noWrap/>
            <w:vAlign w:val="bottom"/>
            <w:hideMark/>
          </w:tcPr>
          <w:p w:rsidR="00AE3C43" w:rsidRPr="006C6310" w:rsidRDefault="00AE3C43" w:rsidP="00AE3C43">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219,229,478</w:t>
            </w:r>
          </w:p>
        </w:tc>
      </w:tr>
    </w:tbl>
    <w:p w:rsidR="007858BC" w:rsidRPr="006C6310" w:rsidRDefault="007858BC" w:rsidP="00C21C0C">
      <w:pPr>
        <w:outlineLvl w:val="0"/>
        <w:rPr>
          <w:rFonts w:ascii="Arial" w:hAnsi="Arial" w:cs="Arial"/>
          <w:b/>
          <w:sz w:val="20"/>
          <w:szCs w:val="20"/>
        </w:rPr>
      </w:pPr>
    </w:p>
    <w:p w:rsidR="007858BC" w:rsidRPr="006C6310" w:rsidRDefault="007858BC" w:rsidP="007858BC">
      <w:pPr>
        <w:pStyle w:val="Prrafodelista"/>
        <w:outlineLvl w:val="0"/>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7102"/>
        <w:gridCol w:w="2494"/>
        <w:gridCol w:w="184"/>
      </w:tblGrid>
      <w:tr w:rsidR="00CE4810" w:rsidRPr="006C6310" w:rsidTr="00EA5AC0">
        <w:trPr>
          <w:trHeight w:val="420"/>
        </w:trPr>
        <w:tc>
          <w:tcPr>
            <w:tcW w:w="5000" w:type="pct"/>
            <w:gridSpan w:val="3"/>
            <w:tcBorders>
              <w:top w:val="nil"/>
              <w:left w:val="nil"/>
              <w:bottom w:val="nil"/>
              <w:right w:val="nil"/>
            </w:tcBorders>
            <w:shd w:val="clear" w:color="auto" w:fill="auto"/>
            <w:noWrap/>
            <w:vAlign w:val="bottom"/>
            <w:hideMark/>
          </w:tcPr>
          <w:p w:rsidR="00CE4810" w:rsidRPr="006C6310" w:rsidRDefault="00CE4810" w:rsidP="00D32647">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Estado de resultados al 31 de diciembre de 2016</w:t>
            </w:r>
          </w:p>
        </w:tc>
      </w:tr>
      <w:tr w:rsidR="00CE4810" w:rsidRPr="006C6310" w:rsidTr="00EA5AC0">
        <w:trPr>
          <w:trHeight w:val="420"/>
        </w:trPr>
        <w:tc>
          <w:tcPr>
            <w:tcW w:w="3631"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Ventas netas (todas a crédito)</w:t>
            </w:r>
          </w:p>
        </w:tc>
        <w:tc>
          <w:tcPr>
            <w:tcW w:w="1275"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18,253,613</w:t>
            </w:r>
          </w:p>
        </w:tc>
        <w:tc>
          <w:tcPr>
            <w:tcW w:w="94"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jc w:val="right"/>
              <w:rPr>
                <w:rFonts w:ascii="Arial" w:eastAsia="Times New Roman" w:hAnsi="Arial" w:cs="Arial"/>
                <w:color w:val="000000"/>
                <w:sz w:val="20"/>
                <w:szCs w:val="20"/>
                <w:lang w:eastAsia="es-MX"/>
              </w:rPr>
            </w:pPr>
          </w:p>
        </w:tc>
      </w:tr>
      <w:tr w:rsidR="00CE4810" w:rsidRPr="006C6310" w:rsidTr="00EA5AC0">
        <w:trPr>
          <w:trHeight w:val="375"/>
        </w:trPr>
        <w:tc>
          <w:tcPr>
            <w:tcW w:w="3631"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Costo de ventas</w:t>
            </w:r>
          </w:p>
        </w:tc>
        <w:tc>
          <w:tcPr>
            <w:tcW w:w="1275" w:type="pct"/>
            <w:tcBorders>
              <w:top w:val="nil"/>
              <w:left w:val="nil"/>
              <w:bottom w:val="single" w:sz="4" w:space="0" w:color="auto"/>
              <w:right w:val="nil"/>
            </w:tcBorders>
            <w:shd w:val="clear" w:color="auto" w:fill="auto"/>
            <w:noWrap/>
            <w:vAlign w:val="bottom"/>
            <w:hideMark/>
          </w:tcPr>
          <w:p w:rsidR="00CE4810" w:rsidRPr="006C6310" w:rsidRDefault="00CE4810" w:rsidP="00D32647">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6,522,622</w:t>
            </w:r>
          </w:p>
        </w:tc>
        <w:tc>
          <w:tcPr>
            <w:tcW w:w="94"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jc w:val="right"/>
              <w:rPr>
                <w:rFonts w:ascii="Arial" w:eastAsia="Times New Roman" w:hAnsi="Arial" w:cs="Arial"/>
                <w:color w:val="000000"/>
                <w:sz w:val="20"/>
                <w:szCs w:val="20"/>
                <w:lang w:eastAsia="es-MX"/>
              </w:rPr>
            </w:pPr>
          </w:p>
        </w:tc>
      </w:tr>
      <w:tr w:rsidR="00CE4810" w:rsidRPr="006C6310" w:rsidTr="00EA5AC0">
        <w:trPr>
          <w:trHeight w:val="375"/>
        </w:trPr>
        <w:tc>
          <w:tcPr>
            <w:tcW w:w="3631"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Utilidad bruta</w:t>
            </w:r>
          </w:p>
        </w:tc>
        <w:tc>
          <w:tcPr>
            <w:tcW w:w="1275"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11,730,991</w:t>
            </w:r>
          </w:p>
        </w:tc>
        <w:tc>
          <w:tcPr>
            <w:tcW w:w="94"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jc w:val="right"/>
              <w:rPr>
                <w:rFonts w:ascii="Arial" w:eastAsia="Times New Roman" w:hAnsi="Arial" w:cs="Arial"/>
                <w:b/>
                <w:bCs/>
                <w:color w:val="000000"/>
                <w:sz w:val="20"/>
                <w:szCs w:val="20"/>
                <w:lang w:eastAsia="es-MX"/>
              </w:rPr>
            </w:pPr>
          </w:p>
        </w:tc>
      </w:tr>
      <w:tr w:rsidR="00CE4810" w:rsidRPr="006C6310" w:rsidTr="00EA5AC0">
        <w:trPr>
          <w:trHeight w:val="300"/>
        </w:trPr>
        <w:tc>
          <w:tcPr>
            <w:tcW w:w="3631"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rPr>
                <w:rFonts w:ascii="Arial" w:eastAsia="Times New Roman" w:hAnsi="Arial" w:cs="Arial"/>
                <w:sz w:val="20"/>
                <w:szCs w:val="20"/>
                <w:lang w:eastAsia="es-MX"/>
              </w:rPr>
            </w:pPr>
          </w:p>
        </w:tc>
        <w:tc>
          <w:tcPr>
            <w:tcW w:w="1275"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rPr>
                <w:rFonts w:ascii="Arial" w:eastAsia="Times New Roman" w:hAnsi="Arial" w:cs="Arial"/>
                <w:sz w:val="20"/>
                <w:szCs w:val="20"/>
                <w:lang w:eastAsia="es-MX"/>
              </w:rPr>
            </w:pPr>
          </w:p>
        </w:tc>
        <w:tc>
          <w:tcPr>
            <w:tcW w:w="94"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rPr>
                <w:rFonts w:ascii="Arial" w:eastAsia="Times New Roman" w:hAnsi="Arial" w:cs="Arial"/>
                <w:sz w:val="20"/>
                <w:szCs w:val="20"/>
                <w:lang w:eastAsia="es-MX"/>
              </w:rPr>
            </w:pPr>
          </w:p>
        </w:tc>
      </w:tr>
      <w:tr w:rsidR="00CE4810" w:rsidRPr="006C6310" w:rsidTr="009444A2">
        <w:trPr>
          <w:trHeight w:val="239"/>
        </w:trPr>
        <w:tc>
          <w:tcPr>
            <w:tcW w:w="3631"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Gastos de venta, administrativos</w:t>
            </w:r>
          </w:p>
        </w:tc>
        <w:tc>
          <w:tcPr>
            <w:tcW w:w="1275" w:type="pct"/>
            <w:tcBorders>
              <w:top w:val="nil"/>
              <w:left w:val="nil"/>
              <w:bottom w:val="single" w:sz="4" w:space="0" w:color="auto"/>
              <w:right w:val="nil"/>
            </w:tcBorders>
            <w:shd w:val="clear" w:color="auto" w:fill="auto"/>
            <w:noWrap/>
            <w:vAlign w:val="bottom"/>
            <w:hideMark/>
          </w:tcPr>
          <w:p w:rsidR="00CE4810" w:rsidRPr="006C6310" w:rsidRDefault="00CE4810" w:rsidP="00D32647">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8,752,871</w:t>
            </w:r>
          </w:p>
        </w:tc>
        <w:tc>
          <w:tcPr>
            <w:tcW w:w="94"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jc w:val="right"/>
              <w:rPr>
                <w:rFonts w:ascii="Arial" w:eastAsia="Times New Roman" w:hAnsi="Arial" w:cs="Arial"/>
                <w:color w:val="000000"/>
                <w:sz w:val="20"/>
                <w:szCs w:val="20"/>
                <w:lang w:eastAsia="es-MX"/>
              </w:rPr>
            </w:pPr>
          </w:p>
        </w:tc>
      </w:tr>
      <w:tr w:rsidR="00CE4810" w:rsidRPr="006C6310" w:rsidTr="00EA5AC0">
        <w:trPr>
          <w:trHeight w:val="300"/>
        </w:trPr>
        <w:tc>
          <w:tcPr>
            <w:tcW w:w="3631"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Intereses</w:t>
            </w:r>
          </w:p>
        </w:tc>
        <w:tc>
          <w:tcPr>
            <w:tcW w:w="1275" w:type="pct"/>
            <w:tcBorders>
              <w:top w:val="nil"/>
              <w:left w:val="nil"/>
              <w:bottom w:val="single" w:sz="4" w:space="0" w:color="auto"/>
              <w:right w:val="nil"/>
            </w:tcBorders>
            <w:shd w:val="clear" w:color="auto" w:fill="auto"/>
            <w:noWrap/>
            <w:vAlign w:val="bottom"/>
            <w:hideMark/>
          </w:tcPr>
          <w:p w:rsidR="00CE4810" w:rsidRPr="006C6310" w:rsidRDefault="00CE4810" w:rsidP="00D32647">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1,317,397</w:t>
            </w:r>
          </w:p>
        </w:tc>
        <w:tc>
          <w:tcPr>
            <w:tcW w:w="94"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jc w:val="right"/>
              <w:rPr>
                <w:rFonts w:ascii="Arial" w:eastAsia="Times New Roman" w:hAnsi="Arial" w:cs="Arial"/>
                <w:color w:val="000000"/>
                <w:sz w:val="20"/>
                <w:szCs w:val="20"/>
                <w:lang w:eastAsia="es-MX"/>
              </w:rPr>
            </w:pPr>
          </w:p>
        </w:tc>
      </w:tr>
      <w:tr w:rsidR="00CE4810" w:rsidRPr="006C6310" w:rsidTr="00EA5AC0">
        <w:trPr>
          <w:trHeight w:val="300"/>
        </w:trPr>
        <w:tc>
          <w:tcPr>
            <w:tcW w:w="3631"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Utilidad antes de impuestos</w:t>
            </w:r>
          </w:p>
        </w:tc>
        <w:tc>
          <w:tcPr>
            <w:tcW w:w="1275"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1,660,723</w:t>
            </w:r>
          </w:p>
        </w:tc>
        <w:tc>
          <w:tcPr>
            <w:tcW w:w="94"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jc w:val="right"/>
              <w:rPr>
                <w:rFonts w:ascii="Arial" w:eastAsia="Times New Roman" w:hAnsi="Arial" w:cs="Arial"/>
                <w:b/>
                <w:bCs/>
                <w:color w:val="000000"/>
                <w:sz w:val="20"/>
                <w:szCs w:val="20"/>
                <w:lang w:eastAsia="es-MX"/>
              </w:rPr>
            </w:pPr>
          </w:p>
        </w:tc>
      </w:tr>
      <w:tr w:rsidR="00CE4810" w:rsidRPr="006C6310" w:rsidTr="00EA5AC0">
        <w:trPr>
          <w:trHeight w:val="300"/>
        </w:trPr>
        <w:tc>
          <w:tcPr>
            <w:tcW w:w="3631"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 xml:space="preserve">Impuestos </w:t>
            </w:r>
          </w:p>
        </w:tc>
        <w:tc>
          <w:tcPr>
            <w:tcW w:w="1275" w:type="pct"/>
            <w:tcBorders>
              <w:top w:val="nil"/>
              <w:left w:val="nil"/>
              <w:bottom w:val="single" w:sz="4" w:space="0" w:color="auto"/>
              <w:right w:val="nil"/>
            </w:tcBorders>
            <w:shd w:val="clear" w:color="auto" w:fill="auto"/>
            <w:noWrap/>
            <w:vAlign w:val="bottom"/>
            <w:hideMark/>
          </w:tcPr>
          <w:p w:rsidR="00CE4810" w:rsidRPr="006C6310" w:rsidRDefault="00CE4810" w:rsidP="00D32647">
            <w:pPr>
              <w:spacing w:after="0" w:line="240" w:lineRule="auto"/>
              <w:jc w:val="right"/>
              <w:rPr>
                <w:rFonts w:ascii="Arial" w:eastAsia="Times New Roman" w:hAnsi="Arial" w:cs="Arial"/>
                <w:color w:val="000000"/>
                <w:sz w:val="20"/>
                <w:szCs w:val="20"/>
                <w:lang w:eastAsia="es-MX"/>
              </w:rPr>
            </w:pPr>
            <w:r w:rsidRPr="006C6310">
              <w:rPr>
                <w:rFonts w:ascii="Arial" w:eastAsia="Times New Roman" w:hAnsi="Arial" w:cs="Arial"/>
                <w:color w:val="000000"/>
                <w:sz w:val="20"/>
                <w:szCs w:val="20"/>
                <w:lang w:eastAsia="es-MX"/>
              </w:rPr>
              <w:t>451,365</w:t>
            </w:r>
          </w:p>
        </w:tc>
        <w:tc>
          <w:tcPr>
            <w:tcW w:w="94"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jc w:val="right"/>
              <w:rPr>
                <w:rFonts w:ascii="Arial" w:eastAsia="Times New Roman" w:hAnsi="Arial" w:cs="Arial"/>
                <w:color w:val="000000"/>
                <w:sz w:val="20"/>
                <w:szCs w:val="20"/>
                <w:lang w:eastAsia="es-MX"/>
              </w:rPr>
            </w:pPr>
          </w:p>
        </w:tc>
      </w:tr>
      <w:tr w:rsidR="00CE4810" w:rsidRPr="006C6310" w:rsidTr="00EA5AC0">
        <w:trPr>
          <w:trHeight w:val="240"/>
        </w:trPr>
        <w:tc>
          <w:tcPr>
            <w:tcW w:w="3631"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 xml:space="preserve">Utilidad neta </w:t>
            </w:r>
          </w:p>
        </w:tc>
        <w:tc>
          <w:tcPr>
            <w:tcW w:w="1275"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jc w:val="right"/>
              <w:rPr>
                <w:rFonts w:ascii="Arial" w:eastAsia="Times New Roman" w:hAnsi="Arial" w:cs="Arial"/>
                <w:b/>
                <w:bCs/>
                <w:color w:val="000000"/>
                <w:sz w:val="20"/>
                <w:szCs w:val="20"/>
                <w:lang w:eastAsia="es-MX"/>
              </w:rPr>
            </w:pPr>
            <w:r w:rsidRPr="006C6310">
              <w:rPr>
                <w:rFonts w:ascii="Arial" w:eastAsia="Times New Roman" w:hAnsi="Arial" w:cs="Arial"/>
                <w:b/>
                <w:bCs/>
                <w:color w:val="000000"/>
                <w:sz w:val="20"/>
                <w:szCs w:val="20"/>
                <w:lang w:eastAsia="es-MX"/>
              </w:rPr>
              <w:t>1,209,358</w:t>
            </w:r>
          </w:p>
        </w:tc>
        <w:tc>
          <w:tcPr>
            <w:tcW w:w="94" w:type="pct"/>
            <w:tcBorders>
              <w:top w:val="nil"/>
              <w:left w:val="nil"/>
              <w:bottom w:val="nil"/>
              <w:right w:val="nil"/>
            </w:tcBorders>
            <w:shd w:val="clear" w:color="auto" w:fill="auto"/>
            <w:noWrap/>
            <w:vAlign w:val="bottom"/>
            <w:hideMark/>
          </w:tcPr>
          <w:p w:rsidR="00CE4810" w:rsidRPr="006C6310" w:rsidRDefault="00CE4810" w:rsidP="00D32647">
            <w:pPr>
              <w:spacing w:after="0" w:line="240" w:lineRule="auto"/>
              <w:jc w:val="right"/>
              <w:rPr>
                <w:rFonts w:ascii="Arial" w:eastAsia="Times New Roman" w:hAnsi="Arial" w:cs="Arial"/>
                <w:b/>
                <w:bCs/>
                <w:color w:val="000000"/>
                <w:sz w:val="20"/>
                <w:szCs w:val="20"/>
                <w:lang w:eastAsia="es-MX"/>
              </w:rPr>
            </w:pPr>
          </w:p>
        </w:tc>
      </w:tr>
    </w:tbl>
    <w:p w:rsidR="007858BC" w:rsidRPr="006C6310" w:rsidRDefault="007858BC" w:rsidP="007858BC">
      <w:pPr>
        <w:pStyle w:val="Prrafodelista"/>
        <w:outlineLvl w:val="0"/>
        <w:rPr>
          <w:rFonts w:ascii="Arial" w:hAnsi="Arial" w:cs="Arial"/>
          <w:b/>
          <w:sz w:val="20"/>
          <w:szCs w:val="20"/>
        </w:rPr>
      </w:pPr>
    </w:p>
    <w:p w:rsidR="007858BC" w:rsidRPr="006C6310" w:rsidRDefault="007858BC" w:rsidP="007858BC">
      <w:pPr>
        <w:rPr>
          <w:rFonts w:ascii="Arial" w:hAnsi="Arial" w:cs="Arial"/>
          <w:sz w:val="20"/>
          <w:szCs w:val="20"/>
        </w:rPr>
      </w:pPr>
    </w:p>
    <w:p w:rsidR="00EA5AC0" w:rsidRPr="006C6310" w:rsidRDefault="00EA5AC0" w:rsidP="007858BC">
      <w:pPr>
        <w:rPr>
          <w:rFonts w:ascii="Arial" w:hAnsi="Arial" w:cs="Arial"/>
          <w:sz w:val="20"/>
          <w:szCs w:val="20"/>
        </w:rPr>
      </w:pPr>
    </w:p>
    <w:p w:rsidR="00EA5AC0" w:rsidRPr="006C6310" w:rsidRDefault="00EA5AC0" w:rsidP="007858BC">
      <w:pPr>
        <w:rPr>
          <w:rFonts w:ascii="Arial" w:hAnsi="Arial" w:cs="Arial"/>
          <w:sz w:val="20"/>
          <w:szCs w:val="20"/>
        </w:rPr>
      </w:pPr>
    </w:p>
    <w:p w:rsidR="00EA5AC0" w:rsidRPr="006C6310" w:rsidRDefault="00EA5AC0" w:rsidP="007858BC">
      <w:pPr>
        <w:rPr>
          <w:rFonts w:ascii="Arial" w:hAnsi="Arial" w:cs="Arial"/>
          <w:sz w:val="20"/>
          <w:szCs w:val="20"/>
        </w:rPr>
      </w:pPr>
    </w:p>
    <w:p w:rsidR="00EA5AC0" w:rsidRPr="006C6310" w:rsidRDefault="00EA5AC0" w:rsidP="007858BC">
      <w:pPr>
        <w:rPr>
          <w:rFonts w:ascii="Arial" w:hAnsi="Arial" w:cs="Arial"/>
          <w:sz w:val="20"/>
          <w:szCs w:val="20"/>
        </w:rPr>
      </w:pPr>
    </w:p>
    <w:p w:rsidR="00EA5AC0" w:rsidRDefault="00EA5AC0" w:rsidP="007858BC">
      <w:pPr>
        <w:rPr>
          <w:rFonts w:ascii="Arial" w:hAnsi="Arial" w:cs="Arial"/>
          <w:sz w:val="20"/>
          <w:szCs w:val="20"/>
        </w:rPr>
      </w:pPr>
    </w:p>
    <w:p w:rsidR="009444A2" w:rsidRDefault="009444A2" w:rsidP="007858BC">
      <w:pPr>
        <w:rPr>
          <w:rFonts w:ascii="Arial" w:hAnsi="Arial" w:cs="Arial"/>
          <w:sz w:val="20"/>
          <w:szCs w:val="20"/>
        </w:rPr>
      </w:pPr>
    </w:p>
    <w:p w:rsidR="009444A2" w:rsidRDefault="009444A2" w:rsidP="007858BC">
      <w:pPr>
        <w:rPr>
          <w:rFonts w:ascii="Arial" w:hAnsi="Arial" w:cs="Arial"/>
          <w:sz w:val="20"/>
          <w:szCs w:val="20"/>
        </w:rPr>
      </w:pPr>
    </w:p>
    <w:p w:rsidR="009444A2" w:rsidRPr="006C6310" w:rsidRDefault="009444A2" w:rsidP="007858BC">
      <w:pPr>
        <w:rPr>
          <w:rFonts w:ascii="Arial" w:hAnsi="Arial" w:cs="Arial"/>
          <w:sz w:val="20"/>
          <w:szCs w:val="20"/>
        </w:rPr>
      </w:pPr>
    </w:p>
    <w:p w:rsidR="00EA5AC0" w:rsidRPr="006C6310" w:rsidRDefault="00EA5AC0" w:rsidP="007858BC">
      <w:pPr>
        <w:rPr>
          <w:rFonts w:ascii="Arial" w:hAnsi="Arial" w:cs="Arial"/>
          <w:sz w:val="20"/>
          <w:szCs w:val="20"/>
        </w:rPr>
      </w:pPr>
    </w:p>
    <w:p w:rsidR="007858BC" w:rsidRPr="006C6310" w:rsidRDefault="007858BC" w:rsidP="007858BC">
      <w:pPr>
        <w:pStyle w:val="Default"/>
        <w:rPr>
          <w:color w:val="auto"/>
          <w:sz w:val="20"/>
          <w:szCs w:val="20"/>
        </w:rPr>
      </w:pPr>
    </w:p>
    <w:p w:rsidR="007858BC" w:rsidRPr="006C6310" w:rsidRDefault="007858BC" w:rsidP="007858BC">
      <w:pPr>
        <w:pStyle w:val="Default"/>
        <w:rPr>
          <w:sz w:val="20"/>
          <w:szCs w:val="20"/>
        </w:rPr>
      </w:pPr>
      <w:r w:rsidRPr="006C6310">
        <w:rPr>
          <w:b/>
          <w:bCs/>
          <w:sz w:val="20"/>
          <w:szCs w:val="20"/>
        </w:rPr>
        <w:t xml:space="preserve">B. Elabora los cálculos necesarios para resolver los siguientes puntos: </w:t>
      </w:r>
    </w:p>
    <w:p w:rsidR="007858BC" w:rsidRPr="006C6310" w:rsidRDefault="007858BC" w:rsidP="007858BC">
      <w:pPr>
        <w:pStyle w:val="Default"/>
        <w:rPr>
          <w:sz w:val="20"/>
          <w:szCs w:val="20"/>
        </w:rPr>
      </w:pPr>
    </w:p>
    <w:p w:rsidR="007858BC" w:rsidRPr="006C6310" w:rsidRDefault="000457EE" w:rsidP="007858BC">
      <w:pPr>
        <w:pStyle w:val="Default"/>
        <w:rPr>
          <w:sz w:val="20"/>
          <w:szCs w:val="20"/>
        </w:rPr>
      </w:pPr>
      <w:r w:rsidRPr="006C6310">
        <w:rPr>
          <w:sz w:val="20"/>
          <w:szCs w:val="20"/>
        </w:rPr>
        <w:t>1</w:t>
      </w:r>
      <w:r w:rsidR="007858BC" w:rsidRPr="006C6310">
        <w:rPr>
          <w:sz w:val="20"/>
          <w:szCs w:val="20"/>
        </w:rPr>
        <w:t>. Calcula</w:t>
      </w:r>
      <w:r w:rsidR="0056728C" w:rsidRPr="006C6310">
        <w:rPr>
          <w:sz w:val="20"/>
          <w:szCs w:val="20"/>
        </w:rPr>
        <w:t>r</w:t>
      </w:r>
      <w:r w:rsidR="007858BC" w:rsidRPr="006C6310">
        <w:rPr>
          <w:sz w:val="20"/>
          <w:szCs w:val="20"/>
        </w:rPr>
        <w:t xml:space="preserve"> el índice del indicador Z y de acuerdo a la información obtenida, señala si la empresa se encuentra en insolvencia o es sujeto de crédito. </w:t>
      </w:r>
    </w:p>
    <w:p w:rsidR="000457EE" w:rsidRPr="006C6310" w:rsidRDefault="000457EE" w:rsidP="007858BC">
      <w:pPr>
        <w:pStyle w:val="Default"/>
        <w:rPr>
          <w:sz w:val="20"/>
          <w:szCs w:val="20"/>
        </w:rPr>
      </w:pPr>
      <w:r w:rsidRPr="006C6310">
        <w:rPr>
          <w:sz w:val="20"/>
          <w:szCs w:val="20"/>
        </w:rPr>
        <w:t xml:space="preserve">2. De </w:t>
      </w:r>
      <w:r w:rsidR="0056728C" w:rsidRPr="006C6310">
        <w:rPr>
          <w:sz w:val="20"/>
          <w:szCs w:val="20"/>
        </w:rPr>
        <w:t xml:space="preserve">ser probable la insolvencia, </w:t>
      </w:r>
      <w:r w:rsidR="00D45EEB" w:rsidRPr="006C6310">
        <w:rPr>
          <w:sz w:val="20"/>
          <w:szCs w:val="20"/>
          <w:lang w:val="es-419"/>
        </w:rPr>
        <w:t>¿</w:t>
      </w:r>
      <w:r w:rsidR="0056728C" w:rsidRPr="006C6310">
        <w:rPr>
          <w:sz w:val="20"/>
          <w:szCs w:val="20"/>
        </w:rPr>
        <w:t>qué</w:t>
      </w:r>
      <w:r w:rsidRPr="006C6310">
        <w:rPr>
          <w:sz w:val="20"/>
          <w:szCs w:val="20"/>
        </w:rPr>
        <w:t xml:space="preserve"> propondrías para evitarla</w:t>
      </w:r>
      <w:r w:rsidR="00D45EEB" w:rsidRPr="006C6310">
        <w:rPr>
          <w:sz w:val="20"/>
          <w:szCs w:val="20"/>
          <w:lang w:val="es-419"/>
        </w:rPr>
        <w:t>?</w:t>
      </w:r>
      <w:r w:rsidRPr="006C6310">
        <w:rPr>
          <w:sz w:val="20"/>
          <w:szCs w:val="20"/>
        </w:rPr>
        <w:t>, dentro del marco del promedio de la industria. Demuestra la razonabilidad de tus cálculos.</w:t>
      </w:r>
    </w:p>
    <w:p w:rsidR="000457EE" w:rsidRPr="006C6310" w:rsidRDefault="000457EE" w:rsidP="000457EE">
      <w:pPr>
        <w:pStyle w:val="Default"/>
        <w:rPr>
          <w:sz w:val="20"/>
          <w:szCs w:val="20"/>
        </w:rPr>
      </w:pPr>
      <w:r w:rsidRPr="006C6310">
        <w:rPr>
          <w:sz w:val="20"/>
          <w:szCs w:val="20"/>
        </w:rPr>
        <w:t>3. En caso de ser sujeto de crédito, elabora</w:t>
      </w:r>
      <w:r w:rsidR="00D45EEB" w:rsidRPr="006C6310">
        <w:rPr>
          <w:sz w:val="20"/>
          <w:szCs w:val="20"/>
          <w:lang w:val="es-419"/>
        </w:rPr>
        <w:t xml:space="preserve"> un</w:t>
      </w:r>
      <w:r w:rsidRPr="006C6310">
        <w:rPr>
          <w:sz w:val="20"/>
          <w:szCs w:val="20"/>
        </w:rPr>
        <w:t xml:space="preserve"> análisis de sensibilidad sobre las principales variables que integran el indicador Z, que </w:t>
      </w:r>
      <w:r w:rsidR="00A34F5D" w:rsidRPr="006C6310">
        <w:rPr>
          <w:sz w:val="20"/>
          <w:szCs w:val="20"/>
        </w:rPr>
        <w:t>fue</w:t>
      </w:r>
      <w:r w:rsidR="00E1407F" w:rsidRPr="006C6310">
        <w:rPr>
          <w:sz w:val="20"/>
          <w:szCs w:val="20"/>
        </w:rPr>
        <w:t>rcen</w:t>
      </w:r>
      <w:r w:rsidRPr="006C6310">
        <w:rPr>
          <w:sz w:val="20"/>
          <w:szCs w:val="20"/>
        </w:rPr>
        <w:t xml:space="preserve"> a la empresa a la insolvencia, dentro del marco del promedio de la industria. Demuestra la razonabilidad de tus cálculos.</w:t>
      </w:r>
    </w:p>
    <w:p w:rsidR="009444A2" w:rsidRPr="006C6310" w:rsidRDefault="009444A2" w:rsidP="00524E52">
      <w:pPr>
        <w:outlineLvl w:val="0"/>
        <w:rPr>
          <w:rFonts w:ascii="Arial" w:hAnsi="Arial" w:cs="Arial"/>
          <w:b/>
          <w:color w:val="002060"/>
          <w:sz w:val="20"/>
          <w:szCs w:val="20"/>
        </w:rPr>
      </w:pPr>
    </w:p>
    <w:bookmarkEnd w:id="4"/>
    <w:p w:rsidR="009612F6" w:rsidRPr="006C6310" w:rsidRDefault="009612F6" w:rsidP="00524E52">
      <w:pPr>
        <w:rPr>
          <w:rFonts w:ascii="Arial" w:hAnsi="Arial" w:cs="Arial"/>
          <w:sz w:val="20"/>
          <w:szCs w:val="20"/>
          <w:lang w:val="es-ES"/>
        </w:rPr>
      </w:pPr>
    </w:p>
    <w:p w:rsidR="009612F6" w:rsidRPr="00C21C0C" w:rsidRDefault="009612F6" w:rsidP="00524E52">
      <w:pPr>
        <w:rPr>
          <w:rFonts w:ascii="Arial" w:hAnsi="Arial" w:cs="Arial"/>
          <w:sz w:val="20"/>
          <w:szCs w:val="20"/>
          <w:lang w:val="es-ES"/>
        </w:rPr>
      </w:pPr>
    </w:p>
    <w:p w:rsidR="000B4A10" w:rsidRPr="00C21C0C" w:rsidRDefault="000B4A10" w:rsidP="00524E52">
      <w:pPr>
        <w:ind w:left="-567"/>
        <w:rPr>
          <w:rFonts w:ascii="Arial" w:hAnsi="Arial" w:cs="Arial"/>
          <w:sz w:val="20"/>
          <w:szCs w:val="20"/>
          <w:lang w:val="es-ES"/>
        </w:rPr>
      </w:pPr>
      <w:r w:rsidRPr="00C21C0C">
        <w:rPr>
          <w:rFonts w:ascii="Arial Narrow" w:hAnsi="Arial Narrow"/>
          <w:color w:val="7F7F7F" w:themeColor="text1" w:themeTint="80"/>
          <w:sz w:val="16"/>
          <w:szCs w:val="20"/>
        </w:rPr>
        <w:t>La obra presentada es propiedad de ENSEÑANZA E INVESTIGACION SUPERIOR A.C. (UNIVERSIDAD TECMILENIO), protegida por la Ley Federal de Derecho de Autor; la alteración o deformación de una obra, así como su reproducción, exhibición o ejecución pública sin el consentimiento de su autor y titular de los derechos correspondientes es constitutivo de un delito tipificado en la Ley Federal de Derechos de Autor, así como en las Leyes Internacionales de Derecho de Autor.</w:t>
      </w:r>
    </w:p>
    <w:p w:rsidR="000B4A10" w:rsidRPr="00C21C0C" w:rsidRDefault="000B4A10" w:rsidP="000B4A10">
      <w:pPr>
        <w:ind w:left="-567" w:right="-568"/>
        <w:jc w:val="both"/>
        <w:rPr>
          <w:rFonts w:ascii="Arial Narrow" w:hAnsi="Arial Narrow"/>
          <w:color w:val="7F7F7F" w:themeColor="text1" w:themeTint="80"/>
          <w:sz w:val="16"/>
          <w:szCs w:val="20"/>
        </w:rPr>
      </w:pPr>
      <w:r w:rsidRPr="00C21C0C">
        <w:rPr>
          <w:rFonts w:ascii="Arial Narrow" w:hAnsi="Arial Narrow"/>
          <w:color w:val="7F7F7F" w:themeColor="text1" w:themeTint="80"/>
          <w:sz w:val="16"/>
          <w:szCs w:val="20"/>
        </w:rPr>
        <w:t>El uso de imágenes, fragmentos de videos, fragmentos de eventos culturales, programas y demás material que sea objeto de protección de los derechos de autor, es exclusivamente para fines educativos e informativos, y cualquier uso distinto como el lucro, reproducción, edición o modificación, será perseguido y sancionado por UNIVERSIDAD TECMILENIO.</w:t>
      </w:r>
    </w:p>
    <w:p w:rsidR="000B4A10" w:rsidRPr="000B4A10" w:rsidRDefault="000B4A10" w:rsidP="000B4A10">
      <w:pPr>
        <w:ind w:left="-567" w:right="-568"/>
        <w:jc w:val="both"/>
        <w:rPr>
          <w:rFonts w:ascii="Arial Narrow" w:hAnsi="Arial Narrow"/>
          <w:color w:val="7F7F7F" w:themeColor="text1" w:themeTint="80"/>
          <w:sz w:val="16"/>
          <w:szCs w:val="20"/>
        </w:rPr>
      </w:pPr>
      <w:r w:rsidRPr="00C21C0C">
        <w:rPr>
          <w:rFonts w:ascii="Arial Narrow" w:hAnsi="Arial Narrow"/>
          <w:color w:val="7F7F7F" w:themeColor="text1" w:themeTint="80"/>
          <w:sz w:val="16"/>
          <w:szCs w:val="20"/>
        </w:rPr>
        <w:t>Queda prohibido copiar, reproducir, distribuir, publicar, transmitir, difundir, o en cualquier modo explotar cualquier parte de esta obra sin la autorización previa por escrito de UNIVERSIDAD TECMILENIO. Sin embargo, usted podrá bajar material a su computadora personal para uso exclusivamente personal o educacional y no comercial limitado a una copia por página. No se podrá remover o alterar de la copia ninguna leyenda de Derechos de Autor o la que manifieste la autoría del material.</w:t>
      </w:r>
    </w:p>
    <w:sectPr w:rsidR="000B4A10" w:rsidRPr="000B4A10" w:rsidSect="000B4A10">
      <w:footerReference w:type="default" r:id="rId10"/>
      <w:headerReference w:type="first" r:id="rId11"/>
      <w:pgSz w:w="11906" w:h="16838"/>
      <w:pgMar w:top="1103" w:right="1134" w:bottom="1276" w:left="992"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5C5094" w16cid:durableId="1D996E35"/>
  <w16cid:commentId w16cid:paraId="67B9F797" w16cid:durableId="1D996616"/>
  <w16cid:commentId w16cid:paraId="539CBDB6" w16cid:durableId="1D996617"/>
  <w16cid:commentId w16cid:paraId="533AFBFF" w16cid:durableId="1D996E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907" w:rsidRDefault="009E1907" w:rsidP="008F5220">
      <w:pPr>
        <w:spacing w:after="0" w:line="240" w:lineRule="auto"/>
      </w:pPr>
      <w:r>
        <w:separator/>
      </w:r>
    </w:p>
  </w:endnote>
  <w:endnote w:type="continuationSeparator" w:id="0">
    <w:p w:rsidR="009E1907" w:rsidRDefault="009E1907" w:rsidP="008F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altName w:val="FreeSans"/>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F1" w:rsidRDefault="00FA17F1">
    <w:pPr>
      <w:pStyle w:val="Piedepgina"/>
    </w:pPr>
    <w:r>
      <w:rPr>
        <w:noProof/>
        <w:lang w:eastAsia="es-MX"/>
      </w:rPr>
      <mc:AlternateContent>
        <mc:Choice Requires="wps">
          <w:drawing>
            <wp:anchor distT="0" distB="0" distL="114300" distR="114300" simplePos="0" relativeHeight="251662336" behindDoc="0" locked="0" layoutInCell="1" allowOverlap="1" wp14:anchorId="222FD93B" wp14:editId="41F3E2E4">
              <wp:simplePos x="0" y="0"/>
              <wp:positionH relativeFrom="column">
                <wp:posOffset>5351144</wp:posOffset>
              </wp:positionH>
              <wp:positionV relativeFrom="paragraph">
                <wp:posOffset>-99060</wp:posOffset>
              </wp:positionV>
              <wp:extent cx="161925" cy="447675"/>
              <wp:effectExtent l="0" t="0" r="9525" b="9525"/>
              <wp:wrapNone/>
              <wp:docPr id="1" name="Rectángulo 1"/>
              <wp:cNvGraphicFramePr/>
              <a:graphic xmlns:a="http://schemas.openxmlformats.org/drawingml/2006/main">
                <a:graphicData uri="http://schemas.microsoft.com/office/word/2010/wordprocessingShape">
                  <wps:wsp>
                    <wps:cNvSpPr/>
                    <wps:spPr>
                      <a:xfrm>
                        <a:off x="0" y="0"/>
                        <a:ext cx="16192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E926E2" id="Rectángulo 1" o:spid="_x0000_s1026" style="position:absolute;margin-left:421.35pt;margin-top:-7.8pt;width:12.75pt;height:3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" fillcolor="white [3212]" stroked="f" strokeweight="1pt"/>
          </w:pict>
        </mc:Fallback>
      </mc:AlternateContent>
    </w:r>
    <w:r>
      <w:rPr>
        <w:noProof/>
        <w:lang w:eastAsia="es-MX"/>
      </w:rPr>
      <w:drawing>
        <wp:anchor distT="0" distB="0" distL="114300" distR="114300" simplePos="0" relativeHeight="251661312" behindDoc="0" locked="0" layoutInCell="1" allowOverlap="1" wp14:anchorId="1C5098C9" wp14:editId="6869499F">
          <wp:simplePos x="0" y="0"/>
          <wp:positionH relativeFrom="column">
            <wp:posOffset>5492115</wp:posOffset>
          </wp:positionH>
          <wp:positionV relativeFrom="paragraph">
            <wp:posOffset>-94615</wp:posOffset>
          </wp:positionV>
          <wp:extent cx="1257300" cy="512445"/>
          <wp:effectExtent l="0" t="0" r="0" b="1905"/>
          <wp:wrapThrough wrapText="bothSides">
            <wp:wrapPolygon edited="0">
              <wp:start x="0" y="0"/>
              <wp:lineTo x="0" y="20877"/>
              <wp:lineTo x="21273" y="20877"/>
              <wp:lineTo x="21273" y="0"/>
              <wp:lineTo x="0" y="0"/>
            </wp:wrapPolygon>
          </wp:wrapThrough>
          <wp:docPr id="14" name="Imagen 14" descr="http://tecmilenio.mx/firma/img/logo_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cmilenio.mx/firma/img/logo_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0" locked="0" layoutInCell="1" allowOverlap="1" wp14:anchorId="6229D85F" wp14:editId="1696ACCC">
              <wp:simplePos x="0" y="0"/>
              <wp:positionH relativeFrom="column">
                <wp:posOffset>-1430655</wp:posOffset>
              </wp:positionH>
              <wp:positionV relativeFrom="paragraph">
                <wp:posOffset>243840</wp:posOffset>
              </wp:positionV>
              <wp:extent cx="7921256" cy="76200"/>
              <wp:effectExtent l="0" t="0" r="3810" b="0"/>
              <wp:wrapNone/>
              <wp:docPr id="6" name="Rectángulo 6"/>
              <wp:cNvGraphicFramePr/>
              <a:graphic xmlns:a="http://schemas.openxmlformats.org/drawingml/2006/main">
                <a:graphicData uri="http://schemas.microsoft.com/office/word/2010/wordprocessingShape">
                  <wps:wsp>
                    <wps:cNvSpPr/>
                    <wps:spPr>
                      <a:xfrm>
                        <a:off x="0" y="0"/>
                        <a:ext cx="7921256" cy="762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269C3" id="Rectángulo 6" o:spid="_x0000_s1026" style="position:absolute;margin-left:-112.65pt;margin-top:19.2pt;width:623.7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" fillcolor="#00b050" stroked="f" strokeweight="1pt"/>
          </w:pict>
        </mc:Fallback>
      </mc:AlternateContent>
    </w:r>
    <w:r>
      <w:rPr>
        <w:noProof/>
        <w:lang w:eastAsia="es-MX"/>
      </w:rPr>
      <mc:AlternateContent>
        <mc:Choice Requires="wps">
          <w:drawing>
            <wp:anchor distT="0" distB="0" distL="114300" distR="114300" simplePos="0" relativeHeight="251659264" behindDoc="0" locked="0" layoutInCell="1" allowOverlap="1" wp14:anchorId="7CE2C78F" wp14:editId="3BBAD186">
              <wp:simplePos x="0" y="0"/>
              <wp:positionH relativeFrom="page">
                <wp:posOffset>-266699</wp:posOffset>
              </wp:positionH>
              <wp:positionV relativeFrom="paragraph">
                <wp:posOffset>5715</wp:posOffset>
              </wp:positionV>
              <wp:extent cx="7334250" cy="205105"/>
              <wp:effectExtent l="0" t="0" r="0" b="4445"/>
              <wp:wrapNone/>
              <wp:docPr id="5" name="Rectángulo 5"/>
              <wp:cNvGraphicFramePr/>
              <a:graphic xmlns:a="http://schemas.openxmlformats.org/drawingml/2006/main">
                <a:graphicData uri="http://schemas.microsoft.com/office/word/2010/wordprocessingShape">
                  <wps:wsp>
                    <wps:cNvSpPr/>
                    <wps:spPr>
                      <a:xfrm>
                        <a:off x="0" y="0"/>
                        <a:ext cx="7334250" cy="205105"/>
                      </a:xfrm>
                      <a:prstGeom prst="rect">
                        <a:avLst/>
                      </a:prstGeom>
                      <a:solidFill>
                        <a:srgbClr val="000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BA617" id="Rectángulo 5" o:spid="_x0000_s1026" style="position:absolute;margin-left:-21pt;margin-top:.45pt;width:577.5pt;height:1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" fillcolor="#000050" stroked="f" strokeweight="1pt">
              <w10:wrap anchorx="page"/>
            </v:rect>
          </w:pict>
        </mc:Fallback>
      </mc:AlternateContent>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907" w:rsidRDefault="009E1907" w:rsidP="008F5220">
      <w:pPr>
        <w:spacing w:after="0" w:line="240" w:lineRule="auto"/>
      </w:pPr>
      <w:r>
        <w:separator/>
      </w:r>
    </w:p>
  </w:footnote>
  <w:footnote w:type="continuationSeparator" w:id="0">
    <w:p w:rsidR="009E1907" w:rsidRDefault="009E1907" w:rsidP="008F5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ECF" w:rsidRPr="00116ECF" w:rsidRDefault="00116ECF" w:rsidP="00116ECF">
    <w:pPr>
      <w:spacing w:after="0" w:line="240" w:lineRule="auto"/>
      <w:jc w:val="center"/>
      <w:rPr>
        <w:rFonts w:ascii="Arial" w:hAnsi="Arial" w:cs="Arial"/>
        <w:b/>
        <w:color w:val="002060"/>
        <w:sz w:val="28"/>
      </w:rPr>
    </w:pPr>
    <w:r w:rsidRPr="00116ECF">
      <w:rPr>
        <w:rFonts w:ascii="Arial" w:hAnsi="Arial" w:cs="Arial"/>
        <w:b/>
        <w:color w:val="002060"/>
        <w:sz w:val="28"/>
      </w:rPr>
      <w:t>EVIDENCIA FINAL DEL CURSO MODELACIÓN FINANCIERA</w:t>
    </w:r>
  </w:p>
  <w:p w:rsidR="00116ECF" w:rsidRDefault="00116E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882"/>
    <w:multiLevelType w:val="hybridMultilevel"/>
    <w:tmpl w:val="37CCE8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1E247D"/>
    <w:multiLevelType w:val="hybridMultilevel"/>
    <w:tmpl w:val="CB7023A0"/>
    <w:lvl w:ilvl="0" w:tplc="FD6EFC0E">
      <w:start w:val="1"/>
      <w:numFmt w:val="upperLetter"/>
      <w:lvlText w:val="%1)"/>
      <w:lvlJc w:val="left"/>
      <w:pPr>
        <w:ind w:left="720" w:hanging="360"/>
      </w:pPr>
      <w:rPr>
        <w:rFonts w:eastAsia="Calibri"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BDA648E"/>
    <w:multiLevelType w:val="hybridMultilevel"/>
    <w:tmpl w:val="306897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65487"/>
    <w:multiLevelType w:val="hybridMultilevel"/>
    <w:tmpl w:val="D1D46B8C"/>
    <w:lvl w:ilvl="0" w:tplc="6BC263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6624F"/>
    <w:multiLevelType w:val="hybridMultilevel"/>
    <w:tmpl w:val="82047170"/>
    <w:lvl w:ilvl="0" w:tplc="C440775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CB0507"/>
    <w:multiLevelType w:val="hybridMultilevel"/>
    <w:tmpl w:val="019C1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F609C"/>
    <w:multiLevelType w:val="hybridMultilevel"/>
    <w:tmpl w:val="D1D46B8C"/>
    <w:lvl w:ilvl="0" w:tplc="6BC263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B4601C"/>
    <w:multiLevelType w:val="hybridMultilevel"/>
    <w:tmpl w:val="AF5278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903435"/>
    <w:multiLevelType w:val="hybridMultilevel"/>
    <w:tmpl w:val="33F6D8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0F2A2B"/>
    <w:multiLevelType w:val="hybridMultilevel"/>
    <w:tmpl w:val="D1FE8306"/>
    <w:lvl w:ilvl="0" w:tplc="B68A7672">
      <w:start w:val="1"/>
      <w:numFmt w:val="upperLetter"/>
      <w:lvlText w:val="%1)"/>
      <w:lvlJc w:val="left"/>
      <w:pPr>
        <w:ind w:left="720" w:hanging="360"/>
      </w:pPr>
      <w:rPr>
        <w:rFonts w:eastAsia="Calibri"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32F10221"/>
    <w:multiLevelType w:val="hybridMultilevel"/>
    <w:tmpl w:val="A9583FBC"/>
    <w:lvl w:ilvl="0" w:tplc="7EE6BB9A">
      <w:start w:val="2"/>
      <w:numFmt w:val="upperLetter"/>
      <w:lvlText w:val="%1)"/>
      <w:lvlJc w:val="left"/>
      <w:pPr>
        <w:ind w:left="720" w:hanging="360"/>
      </w:pPr>
      <w:rPr>
        <w:rFonts w:eastAsia="Calibri"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3E620869"/>
    <w:multiLevelType w:val="hybridMultilevel"/>
    <w:tmpl w:val="FA2AB5B0"/>
    <w:lvl w:ilvl="0" w:tplc="D2C21514">
      <w:start w:val="3"/>
      <w:numFmt w:val="lowerLetter"/>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D81C67"/>
    <w:multiLevelType w:val="hybridMultilevel"/>
    <w:tmpl w:val="05863B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DC0475"/>
    <w:multiLevelType w:val="hybridMultilevel"/>
    <w:tmpl w:val="1C0441F2"/>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D154B9"/>
    <w:multiLevelType w:val="hybridMultilevel"/>
    <w:tmpl w:val="A9583FBC"/>
    <w:lvl w:ilvl="0" w:tplc="7EE6BB9A">
      <w:start w:val="2"/>
      <w:numFmt w:val="upperLetter"/>
      <w:lvlText w:val="%1)"/>
      <w:lvlJc w:val="left"/>
      <w:pPr>
        <w:ind w:left="720" w:hanging="360"/>
      </w:pPr>
      <w:rPr>
        <w:rFonts w:eastAsia="Calibri"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D500788"/>
    <w:multiLevelType w:val="hybridMultilevel"/>
    <w:tmpl w:val="117641B8"/>
    <w:lvl w:ilvl="0" w:tplc="E6F016B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130C3F"/>
    <w:multiLevelType w:val="hybridMultilevel"/>
    <w:tmpl w:val="1D4C2F1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232C06"/>
    <w:multiLevelType w:val="hybridMultilevel"/>
    <w:tmpl w:val="1D4C2F1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5B679A"/>
    <w:multiLevelType w:val="hybridMultilevel"/>
    <w:tmpl w:val="DDF462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444348"/>
    <w:multiLevelType w:val="hybridMultilevel"/>
    <w:tmpl w:val="A9583FBC"/>
    <w:lvl w:ilvl="0" w:tplc="7EE6BB9A">
      <w:start w:val="2"/>
      <w:numFmt w:val="upperLetter"/>
      <w:lvlText w:val="%1)"/>
      <w:lvlJc w:val="left"/>
      <w:pPr>
        <w:ind w:left="720" w:hanging="360"/>
      </w:pPr>
      <w:rPr>
        <w:rFonts w:eastAsia="Calibri"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733A5B83"/>
    <w:multiLevelType w:val="hybridMultilevel"/>
    <w:tmpl w:val="5CD01F7E"/>
    <w:lvl w:ilvl="0" w:tplc="31806656">
      <w:start w:val="1"/>
      <w:numFmt w:val="upperLetter"/>
      <w:lvlText w:val="%1)"/>
      <w:lvlJc w:val="left"/>
      <w:pPr>
        <w:ind w:left="2520" w:hanging="360"/>
      </w:pPr>
      <w:rPr>
        <w:rFonts w:hint="default"/>
      </w:rPr>
    </w:lvl>
    <w:lvl w:ilvl="1" w:tplc="580A0019" w:tentative="1">
      <w:start w:val="1"/>
      <w:numFmt w:val="lowerLetter"/>
      <w:lvlText w:val="%2."/>
      <w:lvlJc w:val="left"/>
      <w:pPr>
        <w:ind w:left="3240" w:hanging="360"/>
      </w:pPr>
    </w:lvl>
    <w:lvl w:ilvl="2" w:tplc="580A001B" w:tentative="1">
      <w:start w:val="1"/>
      <w:numFmt w:val="lowerRoman"/>
      <w:lvlText w:val="%3."/>
      <w:lvlJc w:val="right"/>
      <w:pPr>
        <w:ind w:left="3960" w:hanging="180"/>
      </w:pPr>
    </w:lvl>
    <w:lvl w:ilvl="3" w:tplc="580A000F" w:tentative="1">
      <w:start w:val="1"/>
      <w:numFmt w:val="decimal"/>
      <w:lvlText w:val="%4."/>
      <w:lvlJc w:val="left"/>
      <w:pPr>
        <w:ind w:left="4680" w:hanging="360"/>
      </w:pPr>
    </w:lvl>
    <w:lvl w:ilvl="4" w:tplc="580A0019" w:tentative="1">
      <w:start w:val="1"/>
      <w:numFmt w:val="lowerLetter"/>
      <w:lvlText w:val="%5."/>
      <w:lvlJc w:val="left"/>
      <w:pPr>
        <w:ind w:left="5400" w:hanging="360"/>
      </w:pPr>
    </w:lvl>
    <w:lvl w:ilvl="5" w:tplc="580A001B" w:tentative="1">
      <w:start w:val="1"/>
      <w:numFmt w:val="lowerRoman"/>
      <w:lvlText w:val="%6."/>
      <w:lvlJc w:val="right"/>
      <w:pPr>
        <w:ind w:left="6120" w:hanging="180"/>
      </w:pPr>
    </w:lvl>
    <w:lvl w:ilvl="6" w:tplc="580A000F" w:tentative="1">
      <w:start w:val="1"/>
      <w:numFmt w:val="decimal"/>
      <w:lvlText w:val="%7."/>
      <w:lvlJc w:val="left"/>
      <w:pPr>
        <w:ind w:left="6840" w:hanging="360"/>
      </w:pPr>
    </w:lvl>
    <w:lvl w:ilvl="7" w:tplc="580A0019" w:tentative="1">
      <w:start w:val="1"/>
      <w:numFmt w:val="lowerLetter"/>
      <w:lvlText w:val="%8."/>
      <w:lvlJc w:val="left"/>
      <w:pPr>
        <w:ind w:left="7560" w:hanging="360"/>
      </w:pPr>
    </w:lvl>
    <w:lvl w:ilvl="8" w:tplc="580A001B" w:tentative="1">
      <w:start w:val="1"/>
      <w:numFmt w:val="lowerRoman"/>
      <w:lvlText w:val="%9."/>
      <w:lvlJc w:val="right"/>
      <w:pPr>
        <w:ind w:left="8280" w:hanging="180"/>
      </w:pPr>
    </w:lvl>
  </w:abstractNum>
  <w:abstractNum w:abstractNumId="21" w15:restartNumberingAfterBreak="0">
    <w:nsid w:val="74123246"/>
    <w:multiLevelType w:val="hybridMultilevel"/>
    <w:tmpl w:val="328CA640"/>
    <w:lvl w:ilvl="0" w:tplc="80E677CA">
      <w:start w:val="1"/>
      <w:numFmt w:val="bullet"/>
      <w:lvlText w:val=""/>
      <w:lvlJc w:val="left"/>
      <w:pPr>
        <w:ind w:left="720" w:hanging="360"/>
      </w:pPr>
      <w:rPr>
        <w:rFonts w:ascii="Wingdings" w:hAnsi="Wingdings" w:hint="default"/>
        <w:sz w:val="20"/>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0"/>
  </w:num>
  <w:num w:numId="4">
    <w:abstractNumId w:val="20"/>
  </w:num>
  <w:num w:numId="5">
    <w:abstractNumId w:val="5"/>
  </w:num>
  <w:num w:numId="6">
    <w:abstractNumId w:val="19"/>
  </w:num>
  <w:num w:numId="7">
    <w:abstractNumId w:val="14"/>
  </w:num>
  <w:num w:numId="8">
    <w:abstractNumId w:val="9"/>
  </w:num>
  <w:num w:numId="9">
    <w:abstractNumId w:val="1"/>
  </w:num>
  <w:num w:numId="10">
    <w:abstractNumId w:val="4"/>
  </w:num>
  <w:num w:numId="11">
    <w:abstractNumId w:val="7"/>
  </w:num>
  <w:num w:numId="12">
    <w:abstractNumId w:val="3"/>
  </w:num>
  <w:num w:numId="13">
    <w:abstractNumId w:val="13"/>
  </w:num>
  <w:num w:numId="14">
    <w:abstractNumId w:val="18"/>
  </w:num>
  <w:num w:numId="15">
    <w:abstractNumId w:val="15"/>
  </w:num>
  <w:num w:numId="16">
    <w:abstractNumId w:val="6"/>
  </w:num>
  <w:num w:numId="17">
    <w:abstractNumId w:val="11"/>
  </w:num>
  <w:num w:numId="18">
    <w:abstractNumId w:val="12"/>
  </w:num>
  <w:num w:numId="19">
    <w:abstractNumId w:val="0"/>
  </w:num>
  <w:num w:numId="20">
    <w:abstractNumId w:val="2"/>
  </w:num>
  <w:num w:numId="21">
    <w:abstractNumId w:val="16"/>
  </w:num>
  <w:num w:numId="2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24"/>
    <w:rsid w:val="00002DC8"/>
    <w:rsid w:val="0000605A"/>
    <w:rsid w:val="00007FD6"/>
    <w:rsid w:val="0002409E"/>
    <w:rsid w:val="00035504"/>
    <w:rsid w:val="00035FC4"/>
    <w:rsid w:val="000457EE"/>
    <w:rsid w:val="00046059"/>
    <w:rsid w:val="0006164F"/>
    <w:rsid w:val="00064320"/>
    <w:rsid w:val="00066AA0"/>
    <w:rsid w:val="00070C29"/>
    <w:rsid w:val="000773E4"/>
    <w:rsid w:val="00082FC4"/>
    <w:rsid w:val="0009105A"/>
    <w:rsid w:val="000A61CD"/>
    <w:rsid w:val="000B412F"/>
    <w:rsid w:val="000B4A10"/>
    <w:rsid w:val="000B7E47"/>
    <w:rsid w:val="000C671A"/>
    <w:rsid w:val="000D7517"/>
    <w:rsid w:val="000E2F54"/>
    <w:rsid w:val="000E3EDA"/>
    <w:rsid w:val="000F47A8"/>
    <w:rsid w:val="000F5F65"/>
    <w:rsid w:val="0011663F"/>
    <w:rsid w:val="00116ECF"/>
    <w:rsid w:val="00146F9E"/>
    <w:rsid w:val="0015677D"/>
    <w:rsid w:val="00157762"/>
    <w:rsid w:val="00166D06"/>
    <w:rsid w:val="0017012F"/>
    <w:rsid w:val="00172256"/>
    <w:rsid w:val="00181703"/>
    <w:rsid w:val="001845AD"/>
    <w:rsid w:val="001856EB"/>
    <w:rsid w:val="00190521"/>
    <w:rsid w:val="0019736F"/>
    <w:rsid w:val="001A50EB"/>
    <w:rsid w:val="001B3137"/>
    <w:rsid w:val="001C3E43"/>
    <w:rsid w:val="001E5535"/>
    <w:rsid w:val="001E5C2A"/>
    <w:rsid w:val="002222CC"/>
    <w:rsid w:val="002316C8"/>
    <w:rsid w:val="00233D94"/>
    <w:rsid w:val="002508B1"/>
    <w:rsid w:val="00257AC4"/>
    <w:rsid w:val="00257D1E"/>
    <w:rsid w:val="00263A82"/>
    <w:rsid w:val="002A187A"/>
    <w:rsid w:val="002A5A38"/>
    <w:rsid w:val="002B1D11"/>
    <w:rsid w:val="002B4BD1"/>
    <w:rsid w:val="002B6E63"/>
    <w:rsid w:val="002C0E33"/>
    <w:rsid w:val="002F72EC"/>
    <w:rsid w:val="00317975"/>
    <w:rsid w:val="00352454"/>
    <w:rsid w:val="00352AB4"/>
    <w:rsid w:val="003618C0"/>
    <w:rsid w:val="00362082"/>
    <w:rsid w:val="00377F18"/>
    <w:rsid w:val="00393574"/>
    <w:rsid w:val="003C72B7"/>
    <w:rsid w:val="003D68CB"/>
    <w:rsid w:val="003D695B"/>
    <w:rsid w:val="003E13E8"/>
    <w:rsid w:val="003E791F"/>
    <w:rsid w:val="00401FB0"/>
    <w:rsid w:val="00410803"/>
    <w:rsid w:val="00431477"/>
    <w:rsid w:val="00442019"/>
    <w:rsid w:val="004665E1"/>
    <w:rsid w:val="00471D66"/>
    <w:rsid w:val="00497A1A"/>
    <w:rsid w:val="004A6A5C"/>
    <w:rsid w:val="004B5181"/>
    <w:rsid w:val="004C6E52"/>
    <w:rsid w:val="004C7336"/>
    <w:rsid w:val="004D3DC8"/>
    <w:rsid w:val="004E7045"/>
    <w:rsid w:val="004E79D2"/>
    <w:rsid w:val="0050245C"/>
    <w:rsid w:val="00505019"/>
    <w:rsid w:val="005105A3"/>
    <w:rsid w:val="00524E52"/>
    <w:rsid w:val="005256ED"/>
    <w:rsid w:val="00525B41"/>
    <w:rsid w:val="005470F1"/>
    <w:rsid w:val="0055264E"/>
    <w:rsid w:val="00560862"/>
    <w:rsid w:val="00562C15"/>
    <w:rsid w:val="005669F4"/>
    <w:rsid w:val="00566E0A"/>
    <w:rsid w:val="0056728C"/>
    <w:rsid w:val="00580579"/>
    <w:rsid w:val="005960A3"/>
    <w:rsid w:val="005A2973"/>
    <w:rsid w:val="005B091D"/>
    <w:rsid w:val="005B4D56"/>
    <w:rsid w:val="005C51D5"/>
    <w:rsid w:val="005D07EF"/>
    <w:rsid w:val="005F2051"/>
    <w:rsid w:val="005F4569"/>
    <w:rsid w:val="005F4FFE"/>
    <w:rsid w:val="005F5F9F"/>
    <w:rsid w:val="0060518F"/>
    <w:rsid w:val="00605304"/>
    <w:rsid w:val="00632670"/>
    <w:rsid w:val="006326DF"/>
    <w:rsid w:val="006478B0"/>
    <w:rsid w:val="006505E0"/>
    <w:rsid w:val="00650636"/>
    <w:rsid w:val="0065188C"/>
    <w:rsid w:val="006650F2"/>
    <w:rsid w:val="006711DF"/>
    <w:rsid w:val="00681272"/>
    <w:rsid w:val="00682244"/>
    <w:rsid w:val="0068732C"/>
    <w:rsid w:val="00697442"/>
    <w:rsid w:val="006B271C"/>
    <w:rsid w:val="006B2B57"/>
    <w:rsid w:val="006B5229"/>
    <w:rsid w:val="006C6310"/>
    <w:rsid w:val="006E255C"/>
    <w:rsid w:val="006E4D06"/>
    <w:rsid w:val="006F2706"/>
    <w:rsid w:val="006F39DF"/>
    <w:rsid w:val="006F41B3"/>
    <w:rsid w:val="007079E2"/>
    <w:rsid w:val="007119BA"/>
    <w:rsid w:val="00720B2D"/>
    <w:rsid w:val="00720D42"/>
    <w:rsid w:val="007217AF"/>
    <w:rsid w:val="007235F7"/>
    <w:rsid w:val="00723ABA"/>
    <w:rsid w:val="00741DFF"/>
    <w:rsid w:val="00760B4A"/>
    <w:rsid w:val="00764B7E"/>
    <w:rsid w:val="0076573E"/>
    <w:rsid w:val="007718FC"/>
    <w:rsid w:val="00772989"/>
    <w:rsid w:val="00776D58"/>
    <w:rsid w:val="00783D1A"/>
    <w:rsid w:val="007858BC"/>
    <w:rsid w:val="0079172E"/>
    <w:rsid w:val="00797620"/>
    <w:rsid w:val="00797D61"/>
    <w:rsid w:val="007A4AC8"/>
    <w:rsid w:val="007F5624"/>
    <w:rsid w:val="0081435D"/>
    <w:rsid w:val="00814DB4"/>
    <w:rsid w:val="00826602"/>
    <w:rsid w:val="0083356E"/>
    <w:rsid w:val="00840A8B"/>
    <w:rsid w:val="00845CCB"/>
    <w:rsid w:val="00853668"/>
    <w:rsid w:val="008543F7"/>
    <w:rsid w:val="00860609"/>
    <w:rsid w:val="008631F3"/>
    <w:rsid w:val="008745DC"/>
    <w:rsid w:val="008B1193"/>
    <w:rsid w:val="008B536E"/>
    <w:rsid w:val="008C77FD"/>
    <w:rsid w:val="008E510A"/>
    <w:rsid w:val="008F4B45"/>
    <w:rsid w:val="008F5220"/>
    <w:rsid w:val="008F56DA"/>
    <w:rsid w:val="008F62CC"/>
    <w:rsid w:val="00903798"/>
    <w:rsid w:val="009264C7"/>
    <w:rsid w:val="009415B6"/>
    <w:rsid w:val="009444A2"/>
    <w:rsid w:val="00951BF0"/>
    <w:rsid w:val="00956260"/>
    <w:rsid w:val="009612F6"/>
    <w:rsid w:val="00961994"/>
    <w:rsid w:val="009621E6"/>
    <w:rsid w:val="00963AED"/>
    <w:rsid w:val="00972990"/>
    <w:rsid w:val="009821A5"/>
    <w:rsid w:val="00987043"/>
    <w:rsid w:val="00992545"/>
    <w:rsid w:val="009B5ABC"/>
    <w:rsid w:val="009C0F31"/>
    <w:rsid w:val="009E1907"/>
    <w:rsid w:val="00A05F7B"/>
    <w:rsid w:val="00A11EF4"/>
    <w:rsid w:val="00A17088"/>
    <w:rsid w:val="00A27DCA"/>
    <w:rsid w:val="00A311BB"/>
    <w:rsid w:val="00A33257"/>
    <w:rsid w:val="00A34F5D"/>
    <w:rsid w:val="00A568A3"/>
    <w:rsid w:val="00A64DEE"/>
    <w:rsid w:val="00A71999"/>
    <w:rsid w:val="00A77C11"/>
    <w:rsid w:val="00AB2006"/>
    <w:rsid w:val="00AD3915"/>
    <w:rsid w:val="00AD3E74"/>
    <w:rsid w:val="00AD7DD3"/>
    <w:rsid w:val="00AE3C43"/>
    <w:rsid w:val="00AF7168"/>
    <w:rsid w:val="00B17A19"/>
    <w:rsid w:val="00B2290B"/>
    <w:rsid w:val="00B33406"/>
    <w:rsid w:val="00B4252C"/>
    <w:rsid w:val="00B6059A"/>
    <w:rsid w:val="00B62604"/>
    <w:rsid w:val="00B6314E"/>
    <w:rsid w:val="00B63F74"/>
    <w:rsid w:val="00B6561A"/>
    <w:rsid w:val="00B65779"/>
    <w:rsid w:val="00B6658C"/>
    <w:rsid w:val="00B74C18"/>
    <w:rsid w:val="00B80183"/>
    <w:rsid w:val="00BA5262"/>
    <w:rsid w:val="00BB5325"/>
    <w:rsid w:val="00BC288F"/>
    <w:rsid w:val="00BC4980"/>
    <w:rsid w:val="00C06F44"/>
    <w:rsid w:val="00C21C0C"/>
    <w:rsid w:val="00C239A3"/>
    <w:rsid w:val="00C23E89"/>
    <w:rsid w:val="00C344D8"/>
    <w:rsid w:val="00C37637"/>
    <w:rsid w:val="00C5587C"/>
    <w:rsid w:val="00C719F8"/>
    <w:rsid w:val="00C809DF"/>
    <w:rsid w:val="00C8444F"/>
    <w:rsid w:val="00CB2F1C"/>
    <w:rsid w:val="00CB52F0"/>
    <w:rsid w:val="00CB5823"/>
    <w:rsid w:val="00CC225D"/>
    <w:rsid w:val="00CD6207"/>
    <w:rsid w:val="00CE4810"/>
    <w:rsid w:val="00CF3FA2"/>
    <w:rsid w:val="00D0055F"/>
    <w:rsid w:val="00D1407E"/>
    <w:rsid w:val="00D200AC"/>
    <w:rsid w:val="00D30C43"/>
    <w:rsid w:val="00D3358D"/>
    <w:rsid w:val="00D45EEB"/>
    <w:rsid w:val="00D7215E"/>
    <w:rsid w:val="00D86793"/>
    <w:rsid w:val="00DA3224"/>
    <w:rsid w:val="00DB3410"/>
    <w:rsid w:val="00DB58C4"/>
    <w:rsid w:val="00DC55FB"/>
    <w:rsid w:val="00DE375F"/>
    <w:rsid w:val="00DE5BCB"/>
    <w:rsid w:val="00DF53FF"/>
    <w:rsid w:val="00E016E9"/>
    <w:rsid w:val="00E046B4"/>
    <w:rsid w:val="00E1407F"/>
    <w:rsid w:val="00E17BB9"/>
    <w:rsid w:val="00E52221"/>
    <w:rsid w:val="00E5531D"/>
    <w:rsid w:val="00E5651F"/>
    <w:rsid w:val="00E576B5"/>
    <w:rsid w:val="00E62B24"/>
    <w:rsid w:val="00E83A16"/>
    <w:rsid w:val="00E844B4"/>
    <w:rsid w:val="00E90C29"/>
    <w:rsid w:val="00EA5AC0"/>
    <w:rsid w:val="00EA7808"/>
    <w:rsid w:val="00EB67B4"/>
    <w:rsid w:val="00EC5BFD"/>
    <w:rsid w:val="00EC7144"/>
    <w:rsid w:val="00EF214D"/>
    <w:rsid w:val="00F02279"/>
    <w:rsid w:val="00F112D3"/>
    <w:rsid w:val="00F168D5"/>
    <w:rsid w:val="00F37B1F"/>
    <w:rsid w:val="00F45D8B"/>
    <w:rsid w:val="00F52AA6"/>
    <w:rsid w:val="00F56101"/>
    <w:rsid w:val="00F622CE"/>
    <w:rsid w:val="00F674DC"/>
    <w:rsid w:val="00F753E5"/>
    <w:rsid w:val="00F800FF"/>
    <w:rsid w:val="00F87D22"/>
    <w:rsid w:val="00F96787"/>
    <w:rsid w:val="00FA17F1"/>
    <w:rsid w:val="00FB3F63"/>
    <w:rsid w:val="00FC095F"/>
    <w:rsid w:val="00FD0216"/>
    <w:rsid w:val="00FF24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FE7667-3C45-4CA2-80A9-D05FC8FE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060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060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060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F5624"/>
    <w:pPr>
      <w:spacing w:before="100" w:beforeAutospacing="1" w:after="100" w:afterAutospacing="1" w:line="240" w:lineRule="auto"/>
    </w:pPr>
    <w:rPr>
      <w:rFonts w:ascii="Times New Roman" w:eastAsiaTheme="minorEastAsia" w:hAnsi="Times New Roman" w:cs="Times New Roman"/>
      <w:sz w:val="24"/>
      <w:szCs w:val="24"/>
    </w:rPr>
  </w:style>
  <w:style w:type="paragraph" w:styleId="Prrafodelista">
    <w:name w:val="List Paragraph"/>
    <w:basedOn w:val="Normal"/>
    <w:uiPriority w:val="34"/>
    <w:qFormat/>
    <w:rsid w:val="007F5624"/>
    <w:pPr>
      <w:spacing w:after="0" w:line="240" w:lineRule="auto"/>
      <w:ind w:left="720"/>
      <w:contextualSpacing/>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7F5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624"/>
    <w:rPr>
      <w:rFonts w:ascii="Segoe UI" w:hAnsi="Segoe UI" w:cs="Segoe UI"/>
      <w:sz w:val="18"/>
      <w:szCs w:val="18"/>
    </w:rPr>
  </w:style>
  <w:style w:type="paragraph" w:styleId="Encabezado">
    <w:name w:val="header"/>
    <w:basedOn w:val="Normal"/>
    <w:link w:val="EncabezadoCar"/>
    <w:uiPriority w:val="99"/>
    <w:unhideWhenUsed/>
    <w:rsid w:val="008F52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5220"/>
  </w:style>
  <w:style w:type="paragraph" w:styleId="Piedepgina">
    <w:name w:val="footer"/>
    <w:basedOn w:val="Normal"/>
    <w:link w:val="PiedepginaCar"/>
    <w:uiPriority w:val="99"/>
    <w:unhideWhenUsed/>
    <w:rsid w:val="008F52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5220"/>
  </w:style>
  <w:style w:type="table" w:styleId="Tablaconcuadrcula">
    <w:name w:val="Table Grid"/>
    <w:basedOn w:val="Tablanormal"/>
    <w:uiPriority w:val="59"/>
    <w:rsid w:val="00156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97442"/>
    <w:rPr>
      <w:color w:val="0000FF"/>
      <w:u w:val="single"/>
    </w:rPr>
  </w:style>
  <w:style w:type="character" w:styleId="Hipervnculovisitado">
    <w:name w:val="FollowedHyperlink"/>
    <w:basedOn w:val="Fuentedeprrafopredeter"/>
    <w:uiPriority w:val="99"/>
    <w:semiHidden/>
    <w:unhideWhenUsed/>
    <w:rsid w:val="00697442"/>
    <w:rPr>
      <w:color w:val="954F72" w:themeColor="followedHyperlink"/>
      <w:u w:val="single"/>
    </w:rPr>
  </w:style>
  <w:style w:type="character" w:styleId="Refdecomentario">
    <w:name w:val="annotation reference"/>
    <w:basedOn w:val="Fuentedeprrafopredeter"/>
    <w:uiPriority w:val="99"/>
    <w:semiHidden/>
    <w:unhideWhenUsed/>
    <w:rsid w:val="00697442"/>
    <w:rPr>
      <w:sz w:val="16"/>
      <w:szCs w:val="16"/>
    </w:rPr>
  </w:style>
  <w:style w:type="paragraph" w:styleId="Textocomentario">
    <w:name w:val="annotation text"/>
    <w:basedOn w:val="Normal"/>
    <w:link w:val="TextocomentarioCar"/>
    <w:uiPriority w:val="99"/>
    <w:semiHidden/>
    <w:unhideWhenUsed/>
    <w:rsid w:val="006974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7442"/>
    <w:rPr>
      <w:sz w:val="20"/>
      <w:szCs w:val="20"/>
    </w:rPr>
  </w:style>
  <w:style w:type="paragraph" w:styleId="Asuntodelcomentario">
    <w:name w:val="annotation subject"/>
    <w:basedOn w:val="Textocomentario"/>
    <w:next w:val="Textocomentario"/>
    <w:link w:val="AsuntodelcomentarioCar"/>
    <w:uiPriority w:val="99"/>
    <w:semiHidden/>
    <w:unhideWhenUsed/>
    <w:rsid w:val="00697442"/>
    <w:rPr>
      <w:b/>
      <w:bCs/>
    </w:rPr>
  </w:style>
  <w:style w:type="character" w:customStyle="1" w:styleId="AsuntodelcomentarioCar">
    <w:name w:val="Asunto del comentario Car"/>
    <w:basedOn w:val="TextocomentarioCar"/>
    <w:link w:val="Asuntodelcomentario"/>
    <w:uiPriority w:val="99"/>
    <w:semiHidden/>
    <w:rsid w:val="00697442"/>
    <w:rPr>
      <w:b/>
      <w:bCs/>
      <w:sz w:val="20"/>
      <w:szCs w:val="20"/>
    </w:rPr>
  </w:style>
  <w:style w:type="table" w:customStyle="1" w:styleId="Cuadrculadetablaclara1">
    <w:name w:val="Cuadrícula de tabla clara1"/>
    <w:basedOn w:val="Tablanormal"/>
    <w:uiPriority w:val="40"/>
    <w:rsid w:val="00E016E9"/>
    <w:pPr>
      <w:spacing w:before="120" w:after="0" w:line="240" w:lineRule="auto"/>
    </w:pPr>
    <w:rPr>
      <w:rFonts w:eastAsiaTheme="minorEastAsia"/>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00605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0605A"/>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0605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00605A"/>
    <w:pPr>
      <w:spacing w:before="120" w:after="0"/>
    </w:pPr>
    <w:rPr>
      <w:b/>
      <w:bCs/>
      <w:i/>
      <w:iCs/>
      <w:sz w:val="24"/>
      <w:szCs w:val="24"/>
    </w:rPr>
  </w:style>
  <w:style w:type="paragraph" w:styleId="TDC2">
    <w:name w:val="toc 2"/>
    <w:basedOn w:val="Normal"/>
    <w:next w:val="Normal"/>
    <w:autoRedefine/>
    <w:uiPriority w:val="39"/>
    <w:unhideWhenUsed/>
    <w:rsid w:val="0000605A"/>
    <w:pPr>
      <w:spacing w:before="120" w:after="0"/>
      <w:ind w:left="220"/>
    </w:pPr>
    <w:rPr>
      <w:b/>
      <w:bCs/>
    </w:rPr>
  </w:style>
  <w:style w:type="paragraph" w:styleId="TDC3">
    <w:name w:val="toc 3"/>
    <w:basedOn w:val="Normal"/>
    <w:next w:val="Normal"/>
    <w:autoRedefine/>
    <w:uiPriority w:val="39"/>
    <w:unhideWhenUsed/>
    <w:rsid w:val="0000605A"/>
    <w:pPr>
      <w:spacing w:after="0"/>
      <w:ind w:left="440"/>
    </w:pPr>
    <w:rPr>
      <w:sz w:val="20"/>
      <w:szCs w:val="20"/>
    </w:rPr>
  </w:style>
  <w:style w:type="paragraph" w:styleId="TDC4">
    <w:name w:val="toc 4"/>
    <w:basedOn w:val="Normal"/>
    <w:next w:val="Normal"/>
    <w:autoRedefine/>
    <w:uiPriority w:val="39"/>
    <w:unhideWhenUsed/>
    <w:rsid w:val="0000605A"/>
    <w:pPr>
      <w:spacing w:after="0"/>
      <w:ind w:left="660"/>
    </w:pPr>
    <w:rPr>
      <w:sz w:val="20"/>
      <w:szCs w:val="20"/>
    </w:rPr>
  </w:style>
  <w:style w:type="paragraph" w:styleId="TDC5">
    <w:name w:val="toc 5"/>
    <w:basedOn w:val="Normal"/>
    <w:next w:val="Normal"/>
    <w:autoRedefine/>
    <w:uiPriority w:val="39"/>
    <w:unhideWhenUsed/>
    <w:rsid w:val="0000605A"/>
    <w:pPr>
      <w:spacing w:after="0"/>
      <w:ind w:left="880"/>
    </w:pPr>
    <w:rPr>
      <w:sz w:val="20"/>
      <w:szCs w:val="20"/>
    </w:rPr>
  </w:style>
  <w:style w:type="paragraph" w:styleId="TDC6">
    <w:name w:val="toc 6"/>
    <w:basedOn w:val="Normal"/>
    <w:next w:val="Normal"/>
    <w:autoRedefine/>
    <w:uiPriority w:val="39"/>
    <w:unhideWhenUsed/>
    <w:rsid w:val="0000605A"/>
    <w:pPr>
      <w:spacing w:after="0"/>
      <w:ind w:left="1100"/>
    </w:pPr>
    <w:rPr>
      <w:sz w:val="20"/>
      <w:szCs w:val="20"/>
    </w:rPr>
  </w:style>
  <w:style w:type="paragraph" w:styleId="TDC7">
    <w:name w:val="toc 7"/>
    <w:basedOn w:val="Normal"/>
    <w:next w:val="Normal"/>
    <w:autoRedefine/>
    <w:uiPriority w:val="39"/>
    <w:unhideWhenUsed/>
    <w:rsid w:val="0000605A"/>
    <w:pPr>
      <w:spacing w:after="0"/>
      <w:ind w:left="1320"/>
    </w:pPr>
    <w:rPr>
      <w:sz w:val="20"/>
      <w:szCs w:val="20"/>
    </w:rPr>
  </w:style>
  <w:style w:type="paragraph" w:styleId="TDC8">
    <w:name w:val="toc 8"/>
    <w:basedOn w:val="Normal"/>
    <w:next w:val="Normal"/>
    <w:autoRedefine/>
    <w:uiPriority w:val="39"/>
    <w:unhideWhenUsed/>
    <w:rsid w:val="0000605A"/>
    <w:pPr>
      <w:spacing w:after="0"/>
      <w:ind w:left="1540"/>
    </w:pPr>
    <w:rPr>
      <w:sz w:val="20"/>
      <w:szCs w:val="20"/>
    </w:rPr>
  </w:style>
  <w:style w:type="paragraph" w:styleId="TDC9">
    <w:name w:val="toc 9"/>
    <w:basedOn w:val="Normal"/>
    <w:next w:val="Normal"/>
    <w:autoRedefine/>
    <w:uiPriority w:val="39"/>
    <w:unhideWhenUsed/>
    <w:rsid w:val="0000605A"/>
    <w:pPr>
      <w:spacing w:after="0"/>
      <w:ind w:left="1760"/>
    </w:pPr>
    <w:rPr>
      <w:sz w:val="20"/>
      <w:szCs w:val="20"/>
    </w:rPr>
  </w:style>
  <w:style w:type="character" w:customStyle="1" w:styleId="apple-converted-space">
    <w:name w:val="apple-converted-space"/>
    <w:basedOn w:val="Fuentedeprrafopredeter"/>
    <w:rsid w:val="00632670"/>
  </w:style>
  <w:style w:type="character" w:styleId="Textoennegrita">
    <w:name w:val="Strong"/>
    <w:basedOn w:val="Fuentedeprrafopredeter"/>
    <w:uiPriority w:val="22"/>
    <w:qFormat/>
    <w:rsid w:val="00632670"/>
    <w:rPr>
      <w:b/>
      <w:bCs/>
    </w:rPr>
  </w:style>
  <w:style w:type="paragraph" w:customStyle="1" w:styleId="Default">
    <w:name w:val="Default"/>
    <w:rsid w:val="007858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709">
      <w:bodyDiv w:val="1"/>
      <w:marLeft w:val="0"/>
      <w:marRight w:val="0"/>
      <w:marTop w:val="0"/>
      <w:marBottom w:val="0"/>
      <w:divBdr>
        <w:top w:val="none" w:sz="0" w:space="0" w:color="auto"/>
        <w:left w:val="none" w:sz="0" w:space="0" w:color="auto"/>
        <w:bottom w:val="none" w:sz="0" w:space="0" w:color="auto"/>
        <w:right w:val="none" w:sz="0" w:space="0" w:color="auto"/>
      </w:divBdr>
    </w:div>
    <w:div w:id="156727063">
      <w:bodyDiv w:val="1"/>
      <w:marLeft w:val="0"/>
      <w:marRight w:val="0"/>
      <w:marTop w:val="0"/>
      <w:marBottom w:val="0"/>
      <w:divBdr>
        <w:top w:val="none" w:sz="0" w:space="0" w:color="auto"/>
        <w:left w:val="none" w:sz="0" w:space="0" w:color="auto"/>
        <w:bottom w:val="none" w:sz="0" w:space="0" w:color="auto"/>
        <w:right w:val="none" w:sz="0" w:space="0" w:color="auto"/>
      </w:divBdr>
    </w:div>
    <w:div w:id="169416981">
      <w:bodyDiv w:val="1"/>
      <w:marLeft w:val="0"/>
      <w:marRight w:val="0"/>
      <w:marTop w:val="0"/>
      <w:marBottom w:val="0"/>
      <w:divBdr>
        <w:top w:val="none" w:sz="0" w:space="0" w:color="auto"/>
        <w:left w:val="none" w:sz="0" w:space="0" w:color="auto"/>
        <w:bottom w:val="none" w:sz="0" w:space="0" w:color="auto"/>
        <w:right w:val="none" w:sz="0" w:space="0" w:color="auto"/>
      </w:divBdr>
    </w:div>
    <w:div w:id="616567040">
      <w:bodyDiv w:val="1"/>
      <w:marLeft w:val="0"/>
      <w:marRight w:val="0"/>
      <w:marTop w:val="0"/>
      <w:marBottom w:val="0"/>
      <w:divBdr>
        <w:top w:val="none" w:sz="0" w:space="0" w:color="auto"/>
        <w:left w:val="none" w:sz="0" w:space="0" w:color="auto"/>
        <w:bottom w:val="none" w:sz="0" w:space="0" w:color="auto"/>
        <w:right w:val="none" w:sz="0" w:space="0" w:color="auto"/>
      </w:divBdr>
    </w:div>
    <w:div w:id="641885636">
      <w:bodyDiv w:val="1"/>
      <w:marLeft w:val="0"/>
      <w:marRight w:val="0"/>
      <w:marTop w:val="0"/>
      <w:marBottom w:val="0"/>
      <w:divBdr>
        <w:top w:val="none" w:sz="0" w:space="0" w:color="auto"/>
        <w:left w:val="none" w:sz="0" w:space="0" w:color="auto"/>
        <w:bottom w:val="none" w:sz="0" w:space="0" w:color="auto"/>
        <w:right w:val="none" w:sz="0" w:space="0" w:color="auto"/>
      </w:divBdr>
    </w:div>
    <w:div w:id="697046395">
      <w:bodyDiv w:val="1"/>
      <w:marLeft w:val="0"/>
      <w:marRight w:val="0"/>
      <w:marTop w:val="0"/>
      <w:marBottom w:val="0"/>
      <w:divBdr>
        <w:top w:val="none" w:sz="0" w:space="0" w:color="auto"/>
        <w:left w:val="none" w:sz="0" w:space="0" w:color="auto"/>
        <w:bottom w:val="none" w:sz="0" w:space="0" w:color="auto"/>
        <w:right w:val="none" w:sz="0" w:space="0" w:color="auto"/>
      </w:divBdr>
      <w:divsChild>
        <w:div w:id="656962114">
          <w:marLeft w:val="547"/>
          <w:marRight w:val="0"/>
          <w:marTop w:val="0"/>
          <w:marBottom w:val="0"/>
          <w:divBdr>
            <w:top w:val="none" w:sz="0" w:space="0" w:color="auto"/>
            <w:left w:val="none" w:sz="0" w:space="0" w:color="auto"/>
            <w:bottom w:val="none" w:sz="0" w:space="0" w:color="auto"/>
            <w:right w:val="none" w:sz="0" w:space="0" w:color="auto"/>
          </w:divBdr>
        </w:div>
        <w:div w:id="1140462032">
          <w:marLeft w:val="547"/>
          <w:marRight w:val="0"/>
          <w:marTop w:val="0"/>
          <w:marBottom w:val="0"/>
          <w:divBdr>
            <w:top w:val="none" w:sz="0" w:space="0" w:color="auto"/>
            <w:left w:val="none" w:sz="0" w:space="0" w:color="auto"/>
            <w:bottom w:val="none" w:sz="0" w:space="0" w:color="auto"/>
            <w:right w:val="none" w:sz="0" w:space="0" w:color="auto"/>
          </w:divBdr>
        </w:div>
        <w:div w:id="1191996398">
          <w:marLeft w:val="547"/>
          <w:marRight w:val="0"/>
          <w:marTop w:val="0"/>
          <w:marBottom w:val="0"/>
          <w:divBdr>
            <w:top w:val="none" w:sz="0" w:space="0" w:color="auto"/>
            <w:left w:val="none" w:sz="0" w:space="0" w:color="auto"/>
            <w:bottom w:val="none" w:sz="0" w:space="0" w:color="auto"/>
            <w:right w:val="none" w:sz="0" w:space="0" w:color="auto"/>
          </w:divBdr>
        </w:div>
        <w:div w:id="2050569035">
          <w:marLeft w:val="547"/>
          <w:marRight w:val="0"/>
          <w:marTop w:val="0"/>
          <w:marBottom w:val="0"/>
          <w:divBdr>
            <w:top w:val="none" w:sz="0" w:space="0" w:color="auto"/>
            <w:left w:val="none" w:sz="0" w:space="0" w:color="auto"/>
            <w:bottom w:val="none" w:sz="0" w:space="0" w:color="auto"/>
            <w:right w:val="none" w:sz="0" w:space="0" w:color="auto"/>
          </w:divBdr>
        </w:div>
        <w:div w:id="1499997678">
          <w:marLeft w:val="547"/>
          <w:marRight w:val="0"/>
          <w:marTop w:val="0"/>
          <w:marBottom w:val="0"/>
          <w:divBdr>
            <w:top w:val="none" w:sz="0" w:space="0" w:color="auto"/>
            <w:left w:val="none" w:sz="0" w:space="0" w:color="auto"/>
            <w:bottom w:val="none" w:sz="0" w:space="0" w:color="auto"/>
            <w:right w:val="none" w:sz="0" w:space="0" w:color="auto"/>
          </w:divBdr>
        </w:div>
      </w:divsChild>
    </w:div>
    <w:div w:id="964000661">
      <w:bodyDiv w:val="1"/>
      <w:marLeft w:val="0"/>
      <w:marRight w:val="0"/>
      <w:marTop w:val="0"/>
      <w:marBottom w:val="0"/>
      <w:divBdr>
        <w:top w:val="none" w:sz="0" w:space="0" w:color="auto"/>
        <w:left w:val="none" w:sz="0" w:space="0" w:color="auto"/>
        <w:bottom w:val="none" w:sz="0" w:space="0" w:color="auto"/>
        <w:right w:val="none" w:sz="0" w:space="0" w:color="auto"/>
      </w:divBdr>
    </w:div>
    <w:div w:id="1370380166">
      <w:bodyDiv w:val="1"/>
      <w:marLeft w:val="0"/>
      <w:marRight w:val="0"/>
      <w:marTop w:val="0"/>
      <w:marBottom w:val="0"/>
      <w:divBdr>
        <w:top w:val="none" w:sz="0" w:space="0" w:color="auto"/>
        <w:left w:val="none" w:sz="0" w:space="0" w:color="auto"/>
        <w:bottom w:val="none" w:sz="0" w:space="0" w:color="auto"/>
        <w:right w:val="none" w:sz="0" w:space="0" w:color="auto"/>
      </w:divBdr>
    </w:div>
    <w:div w:id="1421490426">
      <w:bodyDiv w:val="1"/>
      <w:marLeft w:val="0"/>
      <w:marRight w:val="0"/>
      <w:marTop w:val="0"/>
      <w:marBottom w:val="0"/>
      <w:divBdr>
        <w:top w:val="none" w:sz="0" w:space="0" w:color="auto"/>
        <w:left w:val="none" w:sz="0" w:space="0" w:color="auto"/>
        <w:bottom w:val="none" w:sz="0" w:space="0" w:color="auto"/>
        <w:right w:val="none" w:sz="0" w:space="0" w:color="auto"/>
      </w:divBdr>
    </w:div>
    <w:div w:id="1562249268">
      <w:bodyDiv w:val="1"/>
      <w:marLeft w:val="0"/>
      <w:marRight w:val="0"/>
      <w:marTop w:val="0"/>
      <w:marBottom w:val="0"/>
      <w:divBdr>
        <w:top w:val="none" w:sz="0" w:space="0" w:color="auto"/>
        <w:left w:val="none" w:sz="0" w:space="0" w:color="auto"/>
        <w:bottom w:val="none" w:sz="0" w:space="0" w:color="auto"/>
        <w:right w:val="none" w:sz="0" w:space="0" w:color="auto"/>
      </w:divBdr>
    </w:div>
    <w:div w:id="1666283232">
      <w:bodyDiv w:val="1"/>
      <w:marLeft w:val="0"/>
      <w:marRight w:val="0"/>
      <w:marTop w:val="0"/>
      <w:marBottom w:val="0"/>
      <w:divBdr>
        <w:top w:val="none" w:sz="0" w:space="0" w:color="auto"/>
        <w:left w:val="none" w:sz="0" w:space="0" w:color="auto"/>
        <w:bottom w:val="none" w:sz="0" w:space="0" w:color="auto"/>
        <w:right w:val="none" w:sz="0" w:space="0" w:color="auto"/>
      </w:divBdr>
    </w:div>
    <w:div w:id="1755778631">
      <w:bodyDiv w:val="1"/>
      <w:marLeft w:val="0"/>
      <w:marRight w:val="0"/>
      <w:marTop w:val="0"/>
      <w:marBottom w:val="0"/>
      <w:divBdr>
        <w:top w:val="none" w:sz="0" w:space="0" w:color="auto"/>
        <w:left w:val="none" w:sz="0" w:space="0" w:color="auto"/>
        <w:bottom w:val="none" w:sz="0" w:space="0" w:color="auto"/>
        <w:right w:val="none" w:sz="0" w:space="0" w:color="auto"/>
      </w:divBdr>
    </w:div>
    <w:div w:id="1841121082">
      <w:bodyDiv w:val="1"/>
      <w:marLeft w:val="0"/>
      <w:marRight w:val="0"/>
      <w:marTop w:val="0"/>
      <w:marBottom w:val="0"/>
      <w:divBdr>
        <w:top w:val="none" w:sz="0" w:space="0" w:color="auto"/>
        <w:left w:val="none" w:sz="0" w:space="0" w:color="auto"/>
        <w:bottom w:val="none" w:sz="0" w:space="0" w:color="auto"/>
        <w:right w:val="none" w:sz="0" w:space="0" w:color="auto"/>
      </w:divBdr>
    </w:div>
    <w:div w:id="196793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D4777-A468-43DD-8419-078A8392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2107</Words>
  <Characters>11591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ALICIA HERNANDEZ SOTO</dc:creator>
  <cp:lastModifiedBy>HUGO ARNULFO AGUILAR BUGARIN</cp:lastModifiedBy>
  <cp:revision>1</cp:revision>
  <cp:lastPrinted>2016-06-07T14:54:00Z</cp:lastPrinted>
  <dcterms:created xsi:type="dcterms:W3CDTF">2017-11-23T03:16:00Z</dcterms:created>
  <dcterms:modified xsi:type="dcterms:W3CDTF">2017-11-23T03:16:00Z</dcterms:modified>
</cp:coreProperties>
</file>