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A3" w:rsidRPr="00624EA3" w:rsidRDefault="00624EA3" w:rsidP="00624EA3">
      <w:pPr>
        <w:shd w:val="clear" w:color="auto" w:fill="002060"/>
        <w:spacing w:after="0" w:line="240" w:lineRule="auto"/>
        <w:rPr>
          <w:b/>
          <w:u w:val="single"/>
        </w:rPr>
      </w:pPr>
      <w:r>
        <w:rPr>
          <w:b/>
        </w:rPr>
        <w:t>Rúbrica de evaluación de la Evidencia 1</w:t>
      </w:r>
    </w:p>
    <w:p w:rsidR="00C4751C" w:rsidRPr="00FE7A5A" w:rsidRDefault="00C4751C" w:rsidP="00C4751C">
      <w:pPr>
        <w:rPr>
          <w:color w:val="000000" w:themeColor="text1"/>
          <w:szCs w:val="20"/>
        </w:rPr>
      </w:pPr>
    </w:p>
    <w:tbl>
      <w:tblPr>
        <w:tblStyle w:val="Cuadrculamedia3-nfasis1"/>
        <w:tblW w:w="5000" w:type="pct"/>
        <w:tblLook w:val="04A0" w:firstRow="1" w:lastRow="0" w:firstColumn="1" w:lastColumn="0" w:noHBand="0" w:noVBand="1"/>
      </w:tblPr>
      <w:tblGrid>
        <w:gridCol w:w="1884"/>
        <w:gridCol w:w="1668"/>
        <w:gridCol w:w="1668"/>
        <w:gridCol w:w="1668"/>
        <w:gridCol w:w="1668"/>
        <w:gridCol w:w="1668"/>
        <w:gridCol w:w="1555"/>
        <w:gridCol w:w="1397"/>
      </w:tblGrid>
      <w:tr w:rsidR="00C4751C" w:rsidRPr="00FE7A5A" w:rsidTr="00C52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</w:tcPr>
          <w:p w:rsidR="00C4751C" w:rsidRPr="00FE7A5A" w:rsidRDefault="00C4751C" w:rsidP="00C52B80">
            <w:pPr>
              <w:rPr>
                <w:b w:val="0"/>
              </w:rPr>
            </w:pPr>
            <w:r w:rsidRPr="00FE7A5A">
              <w:t>Criterios de evaluación</w:t>
            </w:r>
          </w:p>
          <w:p w:rsidR="00C4751C" w:rsidRPr="00FE7A5A" w:rsidRDefault="00C4751C" w:rsidP="00C52B80">
            <w:pPr>
              <w:jc w:val="center"/>
            </w:pPr>
          </w:p>
        </w:tc>
        <w:tc>
          <w:tcPr>
            <w:tcW w:w="4285" w:type="pct"/>
            <w:gridSpan w:val="7"/>
            <w:shd w:val="clear" w:color="auto" w:fill="548DD4" w:themeFill="text2" w:themeFillTint="99"/>
          </w:tcPr>
          <w:p w:rsidR="00C4751C" w:rsidRPr="00FE7A5A" w:rsidRDefault="00C4751C" w:rsidP="00C52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FE7A5A">
              <w:rPr>
                <w:color w:val="FFFFFF"/>
              </w:rPr>
              <w:t>Descriptores</w:t>
            </w:r>
          </w:p>
        </w:tc>
      </w:tr>
      <w:tr w:rsidR="00C4751C" w:rsidRPr="00FE7A5A" w:rsidTr="00C4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</w:tcPr>
          <w:p w:rsidR="00C4751C" w:rsidRPr="00FE7A5A" w:rsidRDefault="00C4751C" w:rsidP="00C52B80">
            <w:pPr>
              <w:jc w:val="center"/>
              <w:rPr>
                <w:i/>
                <w:color w:val="984806" w:themeColor="accent6" w:themeShade="80"/>
              </w:rPr>
            </w:pPr>
          </w:p>
        </w:tc>
        <w:tc>
          <w:tcPr>
            <w:tcW w:w="633" w:type="pct"/>
            <w:shd w:val="clear" w:color="auto" w:fill="548DD4" w:themeFill="text2" w:themeFillTint="99"/>
          </w:tcPr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Excelente</w:t>
            </w:r>
          </w:p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100</w:t>
            </w:r>
          </w:p>
        </w:tc>
        <w:tc>
          <w:tcPr>
            <w:tcW w:w="633" w:type="pct"/>
            <w:shd w:val="clear" w:color="auto" w:fill="548DD4" w:themeFill="text2" w:themeFillTint="99"/>
          </w:tcPr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Sobresaliente</w:t>
            </w:r>
          </w:p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90</w:t>
            </w:r>
          </w:p>
        </w:tc>
        <w:tc>
          <w:tcPr>
            <w:tcW w:w="633" w:type="pct"/>
            <w:shd w:val="clear" w:color="auto" w:fill="548DD4" w:themeFill="text2" w:themeFillTint="99"/>
          </w:tcPr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Aceptable</w:t>
            </w:r>
          </w:p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80</w:t>
            </w:r>
          </w:p>
        </w:tc>
        <w:tc>
          <w:tcPr>
            <w:tcW w:w="633" w:type="pct"/>
            <w:shd w:val="clear" w:color="auto" w:fill="548DD4" w:themeFill="text2" w:themeFillTint="99"/>
          </w:tcPr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Suficiente</w:t>
            </w:r>
          </w:p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70</w:t>
            </w:r>
          </w:p>
        </w:tc>
        <w:tc>
          <w:tcPr>
            <w:tcW w:w="633" w:type="pct"/>
            <w:shd w:val="clear" w:color="auto" w:fill="548DD4" w:themeFill="text2" w:themeFillTint="99"/>
          </w:tcPr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Insuficiente</w:t>
            </w:r>
          </w:p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60</w:t>
            </w:r>
          </w:p>
        </w:tc>
        <w:tc>
          <w:tcPr>
            <w:tcW w:w="590" w:type="pct"/>
            <w:shd w:val="clear" w:color="auto" w:fill="548DD4" w:themeFill="text2" w:themeFillTint="99"/>
          </w:tcPr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No evaluable</w:t>
            </w:r>
          </w:p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Menos de 50</w:t>
            </w:r>
          </w:p>
        </w:tc>
        <w:tc>
          <w:tcPr>
            <w:tcW w:w="530" w:type="pct"/>
            <w:shd w:val="clear" w:color="auto" w:fill="548DD4" w:themeFill="text2" w:themeFillTint="99"/>
          </w:tcPr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 xml:space="preserve">Puntos  totales </w:t>
            </w:r>
          </w:p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100</w:t>
            </w:r>
          </w:p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 xml:space="preserve"> (Suma de criterios de evaluación) </w:t>
            </w:r>
          </w:p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4751C" w:rsidRPr="00FE7A5A" w:rsidTr="00C4751C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:rsidR="00C4751C" w:rsidRPr="00D405B5" w:rsidRDefault="00C4751C" w:rsidP="00C52B80">
            <w:r w:rsidRPr="00D405B5">
              <w:t xml:space="preserve">1.  </w:t>
            </w:r>
            <w:r w:rsidRPr="00D405B5">
              <w:rPr>
                <w:rFonts w:ascii="Arial" w:hAnsi="Arial" w:cs="Arial"/>
              </w:rPr>
              <w:t>Incluye la visión, misión, metas y valores que serán la base de tu plan estratégico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Equivalencia: </w:t>
            </w:r>
            <w:r>
              <w:rPr>
                <w:b/>
              </w:rPr>
              <w:br/>
              <w:t xml:space="preserve">20 </w:t>
            </w:r>
            <w:r w:rsidRPr="00FE7A5A">
              <w:rPr>
                <w:b/>
              </w:rPr>
              <w:t>puntos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 </w:t>
            </w:r>
            <w:r>
              <w:rPr>
                <w:b/>
              </w:rPr>
              <w:br/>
              <w:t xml:space="preserve">18 </w:t>
            </w:r>
            <w:r w:rsidRPr="00FE7A5A">
              <w:rPr>
                <w:b/>
              </w:rPr>
              <w:t>puntos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7A5A">
              <w:rPr>
                <w:b/>
              </w:rPr>
              <w:t>E</w:t>
            </w:r>
            <w:r>
              <w:rPr>
                <w:b/>
              </w:rPr>
              <w:t>quivalencia:</w:t>
            </w:r>
            <w:r>
              <w:rPr>
                <w:b/>
              </w:rPr>
              <w:br/>
              <w:t xml:space="preserve">16 </w:t>
            </w:r>
            <w:r w:rsidRPr="00FE7A5A">
              <w:rPr>
                <w:b/>
              </w:rPr>
              <w:t>puntos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14 </w:t>
            </w:r>
            <w:r w:rsidRPr="00FE7A5A">
              <w:rPr>
                <w:b/>
              </w:rPr>
              <w:t>puntos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12 </w:t>
            </w:r>
            <w:r w:rsidRPr="00FE7A5A">
              <w:rPr>
                <w:b/>
              </w:rPr>
              <w:t>puntos</w:t>
            </w:r>
          </w:p>
        </w:tc>
        <w:tc>
          <w:tcPr>
            <w:tcW w:w="590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20 </w:t>
            </w:r>
            <w:r w:rsidRPr="00FE7A5A">
              <w:rPr>
                <w:b/>
              </w:rPr>
              <w:t>puntos</w:t>
            </w:r>
          </w:p>
        </w:tc>
        <w:tc>
          <w:tcPr>
            <w:tcW w:w="530" w:type="pct"/>
            <w:vMerge w:val="restart"/>
          </w:tcPr>
          <w:p w:rsidR="00C4751C" w:rsidRPr="00C4751C" w:rsidRDefault="00C4751C" w:rsidP="00C47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</w:rPr>
              <w:t>2</w:t>
            </w:r>
            <w:r w:rsidRPr="00FE7A5A">
              <w:rPr>
                <w:b/>
              </w:rPr>
              <w:t>0</w:t>
            </w:r>
          </w:p>
        </w:tc>
      </w:tr>
      <w:tr w:rsidR="00C4751C" w:rsidRPr="00FE7A5A" w:rsidTr="00C4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:rsidR="00C4751C" w:rsidRPr="00D405B5" w:rsidRDefault="00C4751C" w:rsidP="00C52B80">
            <w:pPr>
              <w:jc w:val="both"/>
            </w:pPr>
          </w:p>
        </w:tc>
        <w:tc>
          <w:tcPr>
            <w:tcW w:w="633" w:type="pct"/>
          </w:tcPr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Presenta </w:t>
            </w:r>
            <w:r>
              <w:rPr>
                <w:sz w:val="18"/>
                <w:szCs w:val="18"/>
              </w:rPr>
              <w:t>visión, misión, metas y valores</w:t>
            </w:r>
            <w:r w:rsidRPr="001D4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la empresa en la cual trabaja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La misión, visión, metas y valores son congruentes con los conceptos manejados en el tema 1.</w:t>
            </w:r>
          </w:p>
        </w:tc>
        <w:tc>
          <w:tcPr>
            <w:tcW w:w="633" w:type="pct"/>
          </w:tcPr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Presenta </w:t>
            </w:r>
            <w:r>
              <w:rPr>
                <w:sz w:val="18"/>
                <w:szCs w:val="18"/>
              </w:rPr>
              <w:t>visión, misión, metas y valores</w:t>
            </w:r>
            <w:r w:rsidRPr="001D4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la empresa en la cual trabaja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Solo algunos de los elementos (misión, visión, metas y valores) son congruentes con los conceptos </w:t>
            </w:r>
            <w:r>
              <w:rPr>
                <w:sz w:val="18"/>
                <w:szCs w:val="18"/>
              </w:rPr>
              <w:lastRenderedPageBreak/>
              <w:t>manejados en el tema 1.</w:t>
            </w:r>
          </w:p>
        </w:tc>
        <w:tc>
          <w:tcPr>
            <w:tcW w:w="633" w:type="pct"/>
          </w:tcPr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Presenta </w:t>
            </w:r>
            <w:r>
              <w:rPr>
                <w:sz w:val="18"/>
                <w:szCs w:val="18"/>
              </w:rPr>
              <w:t>solamente visión, misión y valores</w:t>
            </w:r>
            <w:r w:rsidRPr="001D4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la empresa en la cual trabaja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Solo algunos de los elementos (misión, visión, metas y valores) son congruentes con los conceptos </w:t>
            </w:r>
            <w:r>
              <w:rPr>
                <w:sz w:val="18"/>
                <w:szCs w:val="18"/>
              </w:rPr>
              <w:lastRenderedPageBreak/>
              <w:t>manejados en el tema 1.</w:t>
            </w:r>
          </w:p>
        </w:tc>
        <w:tc>
          <w:tcPr>
            <w:tcW w:w="633" w:type="pct"/>
          </w:tcPr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Presenta </w:t>
            </w:r>
            <w:r>
              <w:rPr>
                <w:sz w:val="18"/>
                <w:szCs w:val="18"/>
              </w:rPr>
              <w:t>solamente visión y misión</w:t>
            </w:r>
            <w:r w:rsidRPr="001D4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la empresa en la cual trabaja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Solo algunos de los elementos (misión, visión, metas y valores) son congruentes </w:t>
            </w:r>
            <w:r>
              <w:rPr>
                <w:sz w:val="18"/>
                <w:szCs w:val="18"/>
              </w:rPr>
              <w:lastRenderedPageBreak/>
              <w:t>con los conceptos manejados en el tema 1.</w:t>
            </w:r>
          </w:p>
        </w:tc>
        <w:tc>
          <w:tcPr>
            <w:tcW w:w="633" w:type="pct"/>
          </w:tcPr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Presenta </w:t>
            </w:r>
            <w:r>
              <w:rPr>
                <w:sz w:val="18"/>
                <w:szCs w:val="18"/>
              </w:rPr>
              <w:t>solo uno de los elementos requeridos (visión, misión, metas y valores)</w:t>
            </w:r>
            <w:r w:rsidRPr="001D4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la empresa en la cual trabaja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La misión, visión, metas y valores no son congruentes </w:t>
            </w:r>
            <w:r>
              <w:rPr>
                <w:sz w:val="18"/>
                <w:szCs w:val="18"/>
              </w:rPr>
              <w:lastRenderedPageBreak/>
              <w:t>con los conceptos manejados en el tema 1.</w:t>
            </w:r>
          </w:p>
        </w:tc>
        <w:tc>
          <w:tcPr>
            <w:tcW w:w="590" w:type="pct"/>
          </w:tcPr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>No cumple con ninguno de los criterios.</w:t>
            </w:r>
          </w:p>
        </w:tc>
        <w:tc>
          <w:tcPr>
            <w:tcW w:w="530" w:type="pct"/>
            <w:vMerge/>
          </w:tcPr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4751C" w:rsidRPr="00FE7A5A" w:rsidTr="00C47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:rsidR="00C4751C" w:rsidRPr="00D405B5" w:rsidRDefault="00C4751C" w:rsidP="00C52B80">
            <w:r w:rsidRPr="00D405B5">
              <w:lastRenderedPageBreak/>
              <w:t xml:space="preserve">2.  </w:t>
            </w:r>
            <w:r w:rsidRPr="00D405B5">
              <w:rPr>
                <w:rFonts w:ascii="Arial" w:hAnsi="Arial" w:cs="Arial"/>
              </w:rPr>
              <w:t>Presenta el análisis del macroentorno para determinar las oportunidades y amenazas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30 </w:t>
            </w:r>
            <w:r w:rsidRPr="00FE7A5A">
              <w:rPr>
                <w:b/>
              </w:rPr>
              <w:t>puntos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</w:r>
            <w:r w:rsidRPr="00FE7A5A">
              <w:rPr>
                <w:b/>
              </w:rPr>
              <w:t>2</w:t>
            </w:r>
            <w:r>
              <w:rPr>
                <w:b/>
              </w:rPr>
              <w:t xml:space="preserve">7 </w:t>
            </w:r>
            <w:r w:rsidRPr="00FE7A5A">
              <w:rPr>
                <w:b/>
              </w:rPr>
              <w:t>puntos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</w:r>
            <w:r w:rsidRPr="00FE7A5A">
              <w:rPr>
                <w:b/>
              </w:rPr>
              <w:t>2</w:t>
            </w:r>
            <w:r>
              <w:rPr>
                <w:b/>
              </w:rPr>
              <w:t xml:space="preserve">4 </w:t>
            </w:r>
            <w:r w:rsidRPr="00FE7A5A">
              <w:rPr>
                <w:b/>
              </w:rPr>
              <w:t>puntos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21 </w:t>
            </w:r>
            <w:r w:rsidRPr="00FE7A5A">
              <w:rPr>
                <w:b/>
              </w:rPr>
              <w:t>puntos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</w:r>
            <w:r w:rsidRPr="00FE7A5A">
              <w:rPr>
                <w:b/>
              </w:rPr>
              <w:t>1</w:t>
            </w:r>
            <w:r>
              <w:rPr>
                <w:b/>
              </w:rPr>
              <w:t xml:space="preserve">8 </w:t>
            </w:r>
            <w:r w:rsidRPr="00FE7A5A">
              <w:rPr>
                <w:b/>
              </w:rPr>
              <w:t>puntos</w:t>
            </w:r>
          </w:p>
        </w:tc>
        <w:tc>
          <w:tcPr>
            <w:tcW w:w="590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0 </w:t>
            </w:r>
            <w:r w:rsidRPr="00FE7A5A">
              <w:rPr>
                <w:b/>
              </w:rPr>
              <w:t>puntos</w:t>
            </w:r>
          </w:p>
        </w:tc>
        <w:tc>
          <w:tcPr>
            <w:tcW w:w="530" w:type="pct"/>
            <w:vMerge w:val="restart"/>
          </w:tcPr>
          <w:p w:rsidR="00C4751C" w:rsidRPr="00FE7A5A" w:rsidRDefault="00C4751C" w:rsidP="00C52B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4751C" w:rsidRPr="00FE7A5A" w:rsidTr="00C4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:rsidR="00C4751C" w:rsidRPr="00D405B5" w:rsidRDefault="00C4751C" w:rsidP="00C52B80">
            <w:pPr>
              <w:jc w:val="both"/>
            </w:pPr>
          </w:p>
        </w:tc>
        <w:tc>
          <w:tcPr>
            <w:tcW w:w="633" w:type="pct"/>
          </w:tcPr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Define los elementos del macroentorno y son suficientes para el análisis externo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Incluye </w:t>
            </w:r>
            <w:r w:rsidRPr="001D4618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 w:rsidRPr="001D4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oportunidades que pueden presentarse en los próximos años y están bien fundamentadas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 xml:space="preserve">Incluye </w:t>
            </w:r>
            <w:r w:rsidRPr="001D4618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 w:rsidRPr="001D4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amenazas que pueden presentarse en los próximos años y 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33" w:type="pct"/>
          </w:tcPr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Define los elementos del macroentorno en forma parcial para el análisis externo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Incluye </w:t>
            </w:r>
            <w:r w:rsidRPr="001D4618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 w:rsidRPr="001D4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oportunidades que pueden presentarse en los próximos años y están bien fundamentadas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 xml:space="preserve">Incluye </w:t>
            </w:r>
            <w:r w:rsidRPr="001D4618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 w:rsidRPr="001D4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amenazas que pueden presentarse en los próximos años y 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33" w:type="pct"/>
          </w:tcPr>
          <w:p w:rsidR="00C4751C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Define los elementos del macroentorno y son suficientes para el análisis externo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Incluye algunas oportunidades que pueden presentarse en los próximos años y no están bien fundamentadas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Incluye algunas</w:t>
            </w:r>
            <w:r w:rsidRPr="001D4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amenazas que pueden presentarse en los próximos años y no 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33" w:type="pct"/>
          </w:tcPr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Define los elementos del macroentorno en forma parcial para el análisis externo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Incluye algunas oportunidades que pueden presentarse en los próximos años y no están bien fundamentadas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Incluye algunas</w:t>
            </w:r>
            <w:r w:rsidRPr="001D4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amenazas que pueden presentarse en los próximos años y no 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33" w:type="pct"/>
          </w:tcPr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No define los elementos del macroentorno para el análisis externo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Incluye algunas oportunidades que pueden presentarse en los próximos años y no están fundamentadas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Incluye algunas</w:t>
            </w:r>
            <w:r w:rsidRPr="001D4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amenazas que pueden presentarse en los próximos años y no están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590" w:type="pct"/>
          </w:tcPr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>No cumple con ninguno de los criterios.</w:t>
            </w:r>
          </w:p>
        </w:tc>
        <w:tc>
          <w:tcPr>
            <w:tcW w:w="530" w:type="pct"/>
            <w:vMerge/>
          </w:tcPr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4751C" w:rsidRPr="00FE7A5A" w:rsidTr="00C47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:rsidR="00C4751C" w:rsidRPr="00D405B5" w:rsidRDefault="00C4751C" w:rsidP="00C52B80">
            <w:r w:rsidRPr="00D405B5">
              <w:t xml:space="preserve">3.  </w:t>
            </w:r>
            <w:r w:rsidRPr="00D405B5">
              <w:rPr>
                <w:rFonts w:ascii="Arial" w:hAnsi="Arial" w:cs="Arial"/>
              </w:rPr>
              <w:t xml:space="preserve">Presenta el análisis interno </w:t>
            </w:r>
            <w:r w:rsidRPr="00D405B5">
              <w:rPr>
                <w:rFonts w:ascii="Arial" w:hAnsi="Arial" w:cs="Arial"/>
              </w:rPr>
              <w:lastRenderedPageBreak/>
              <w:t>para determinar las fortalezas y debilidades en términos de las competencias distintivas y la cadena de valor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Equivalencia:</w:t>
            </w:r>
            <w:r>
              <w:rPr>
                <w:b/>
              </w:rPr>
              <w:br/>
              <w:t xml:space="preserve">30 </w:t>
            </w:r>
            <w:r w:rsidRPr="00FE7A5A">
              <w:rPr>
                <w:b/>
              </w:rPr>
              <w:t>puntos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</w:r>
            <w:r w:rsidRPr="00FE7A5A">
              <w:rPr>
                <w:b/>
              </w:rPr>
              <w:t>2</w:t>
            </w:r>
            <w:r>
              <w:rPr>
                <w:b/>
              </w:rPr>
              <w:t xml:space="preserve">7 </w:t>
            </w:r>
            <w:r w:rsidRPr="00FE7A5A">
              <w:rPr>
                <w:b/>
              </w:rPr>
              <w:t>puntos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</w:r>
            <w:r w:rsidRPr="00FE7A5A">
              <w:rPr>
                <w:b/>
              </w:rPr>
              <w:t>2</w:t>
            </w:r>
            <w:r>
              <w:rPr>
                <w:b/>
              </w:rPr>
              <w:t xml:space="preserve">4 </w:t>
            </w:r>
            <w:r w:rsidRPr="00FE7A5A">
              <w:rPr>
                <w:b/>
              </w:rPr>
              <w:t>puntos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21 </w:t>
            </w:r>
            <w:r w:rsidRPr="00FE7A5A">
              <w:rPr>
                <w:b/>
              </w:rPr>
              <w:t>puntos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</w:r>
            <w:r w:rsidRPr="00FE7A5A">
              <w:rPr>
                <w:b/>
              </w:rPr>
              <w:t>1</w:t>
            </w:r>
            <w:r>
              <w:rPr>
                <w:b/>
              </w:rPr>
              <w:t xml:space="preserve">8 </w:t>
            </w:r>
            <w:r w:rsidRPr="00FE7A5A">
              <w:rPr>
                <w:b/>
              </w:rPr>
              <w:t>puntos</w:t>
            </w:r>
          </w:p>
        </w:tc>
        <w:tc>
          <w:tcPr>
            <w:tcW w:w="590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0 </w:t>
            </w:r>
            <w:r w:rsidRPr="00FE7A5A">
              <w:rPr>
                <w:b/>
              </w:rPr>
              <w:t>puntos</w:t>
            </w:r>
          </w:p>
        </w:tc>
        <w:tc>
          <w:tcPr>
            <w:tcW w:w="530" w:type="pct"/>
            <w:vMerge w:val="restart"/>
          </w:tcPr>
          <w:p w:rsidR="00C4751C" w:rsidRPr="00FE7A5A" w:rsidRDefault="00C4751C" w:rsidP="00C52B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4751C" w:rsidRPr="00FE7A5A" w:rsidTr="00C4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:rsidR="00C4751C" w:rsidRPr="00D405B5" w:rsidRDefault="00C4751C" w:rsidP="00C52B80">
            <w:pPr>
              <w:jc w:val="both"/>
            </w:pPr>
          </w:p>
        </w:tc>
        <w:tc>
          <w:tcPr>
            <w:tcW w:w="633" w:type="pct"/>
          </w:tcPr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Presenta las competencias distintivas definidas en términos de la generación de valor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Incluye el diagrama de la cadena de valor y detalla la explicación de cada uno de los elementos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Presenta las principales fortalezas de la empresa en términos de eficiencia y rentabilidad y las fundamenta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5F6399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Presenta las principales debilidades de la empresa en y su impacto en la eficiencia y rentabilidad y las </w:t>
            </w:r>
            <w:r>
              <w:rPr>
                <w:sz w:val="18"/>
                <w:szCs w:val="18"/>
              </w:rPr>
              <w:lastRenderedPageBreak/>
              <w:t>fundamenta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33" w:type="pct"/>
          </w:tcPr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>Presenta las competencias distintivas definidas en términos de la generación de valor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Incluye el diagrama de la cadena de valor y detalla la explicación de cada uno de los elementos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Presenta las principales fortalezas de la empresa en términos de eficiencia y rentabilidad y las fundamenta parcialmente.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4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Presenta las principales debilidades de la empresa en y su impacto en la eficiencia y </w:t>
            </w:r>
            <w:r>
              <w:rPr>
                <w:sz w:val="18"/>
                <w:szCs w:val="18"/>
              </w:rPr>
              <w:lastRenderedPageBreak/>
              <w:t>rentabilidad y las fundamenta parcialmente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33" w:type="pct"/>
          </w:tcPr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>Presenta las competencias distintivas definidas en términos de la generación de valor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Incluye el diagrama de la cadena de valor y pero no se detalla la explicación de cada uno de los elementos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Presenta las principales fortalezas de la empresa en términos de eficiencia y rentabilidad y las fundamenta parcialmente.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4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Presenta las principales debilidades de la empresa en y su impacto en la eficiencia y </w:t>
            </w:r>
            <w:r>
              <w:rPr>
                <w:sz w:val="18"/>
                <w:szCs w:val="18"/>
              </w:rPr>
              <w:lastRenderedPageBreak/>
              <w:t>rentabilidad y las fundamenta parcialmente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33" w:type="pct"/>
          </w:tcPr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>Presenta las competencias distintivas definidas en términos de la generación de valor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Incluye el diagrama de la cadena de valor y pero no se detalla la explicación de cada uno de los elementos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Presenta solo un listado de las principales fortalezas de la empresa sin fundamento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4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Presenta solo un listado de las principales amenazas de la empresa sin fundamento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33" w:type="pct"/>
          </w:tcPr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No presenta las competencias distintivas definidas en términos de la generación de valor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Incluye el diagrama de la cadena de valor y pero no se detalla la explicación de cada uno de los elementos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Presenta solo un listado de las principales fortalezas de la empresa sin fundamento</w:t>
            </w:r>
            <w:r w:rsidRPr="001D4618">
              <w:rPr>
                <w:sz w:val="18"/>
                <w:szCs w:val="18"/>
              </w:rPr>
              <w:t>.</w:t>
            </w:r>
          </w:p>
          <w:p w:rsidR="00C4751C" w:rsidRPr="001D4618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4</w:t>
            </w:r>
            <w:r w:rsidRPr="001D461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Presenta solo un listado de las principales amenazas de la empresa sin fundamento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590" w:type="pct"/>
          </w:tcPr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>No cumple con ninguno de los criterios.</w:t>
            </w:r>
          </w:p>
        </w:tc>
        <w:tc>
          <w:tcPr>
            <w:tcW w:w="530" w:type="pct"/>
            <w:vMerge/>
          </w:tcPr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4751C" w:rsidRPr="00FE7A5A" w:rsidTr="00C47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:rsidR="00C4751C" w:rsidRPr="00D405B5" w:rsidRDefault="00C4751C" w:rsidP="00D405B5">
            <w:r w:rsidRPr="00D405B5">
              <w:lastRenderedPageBreak/>
              <w:t>4.</w:t>
            </w:r>
            <w:r w:rsidR="00D405B5">
              <w:t xml:space="preserve"> </w:t>
            </w:r>
            <w:r w:rsidRPr="00D405B5">
              <w:rPr>
                <w:rFonts w:ascii="Arial" w:hAnsi="Arial" w:cs="Arial"/>
              </w:rPr>
              <w:t>Presenta el cuadro resumen del análisis FODA los elementos de los puntos 2 y 3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</w:r>
            <w:r w:rsidRPr="00FE7A5A">
              <w:rPr>
                <w:b/>
              </w:rPr>
              <w:t>2</w:t>
            </w:r>
            <w:r>
              <w:rPr>
                <w:b/>
              </w:rPr>
              <w:t xml:space="preserve">0 </w:t>
            </w:r>
            <w:r w:rsidRPr="00FE7A5A">
              <w:rPr>
                <w:b/>
              </w:rPr>
              <w:t>puntos</w:t>
            </w:r>
          </w:p>
        </w:tc>
        <w:tc>
          <w:tcPr>
            <w:tcW w:w="633" w:type="pct"/>
          </w:tcPr>
          <w:p w:rsidR="00C4751C" w:rsidRPr="00A94D83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D83">
              <w:rPr>
                <w:b/>
              </w:rPr>
              <w:t>Equivalencia:</w:t>
            </w:r>
            <w:r w:rsidRPr="00A94D83">
              <w:rPr>
                <w:b/>
              </w:rPr>
              <w:br/>
              <w:t>18 puntos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16 </w:t>
            </w:r>
            <w:r w:rsidRPr="00FE7A5A">
              <w:rPr>
                <w:b/>
              </w:rPr>
              <w:t>puntos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14 </w:t>
            </w:r>
            <w:r w:rsidRPr="00FE7A5A">
              <w:rPr>
                <w:b/>
              </w:rPr>
              <w:t>puntos</w:t>
            </w:r>
          </w:p>
        </w:tc>
        <w:tc>
          <w:tcPr>
            <w:tcW w:w="633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</w:r>
            <w:r w:rsidRPr="00FE7A5A">
              <w:rPr>
                <w:b/>
              </w:rPr>
              <w:t>1</w:t>
            </w:r>
            <w:r>
              <w:rPr>
                <w:b/>
              </w:rPr>
              <w:t xml:space="preserve">2 </w:t>
            </w:r>
            <w:r w:rsidRPr="00FE7A5A">
              <w:rPr>
                <w:b/>
              </w:rPr>
              <w:t>puntos</w:t>
            </w:r>
          </w:p>
        </w:tc>
        <w:tc>
          <w:tcPr>
            <w:tcW w:w="590" w:type="pct"/>
          </w:tcPr>
          <w:p w:rsidR="00C4751C" w:rsidRPr="00FE7A5A" w:rsidRDefault="00C4751C" w:rsidP="00A94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0 </w:t>
            </w:r>
            <w:r w:rsidRPr="00FE7A5A">
              <w:rPr>
                <w:b/>
              </w:rPr>
              <w:t>puntos</w:t>
            </w:r>
          </w:p>
        </w:tc>
        <w:tc>
          <w:tcPr>
            <w:tcW w:w="530" w:type="pct"/>
            <w:vMerge w:val="restart"/>
          </w:tcPr>
          <w:p w:rsidR="00C4751C" w:rsidRPr="00FE7A5A" w:rsidRDefault="00C4751C" w:rsidP="00C52B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</w:tr>
      <w:tr w:rsidR="00C4751C" w:rsidRPr="00FE7A5A" w:rsidTr="00C4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:rsidR="00C4751C" w:rsidRPr="00FE7A5A" w:rsidRDefault="00C4751C" w:rsidP="00C52B80">
            <w:pPr>
              <w:jc w:val="both"/>
            </w:pPr>
          </w:p>
        </w:tc>
        <w:tc>
          <w:tcPr>
            <w:tcW w:w="633" w:type="pct"/>
          </w:tcPr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1. Presenta el </w:t>
            </w:r>
            <w:r>
              <w:rPr>
                <w:sz w:val="18"/>
                <w:szCs w:val="18"/>
              </w:rPr>
              <w:t>cuadro con el análisis FODA e incluye todas las oportunidades, amenazas, debilidades y fortalezas conforme al análisis externo e interno de la empresa.</w:t>
            </w:r>
            <w:r w:rsidRPr="001D46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</w:tcPr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1. Presenta el </w:t>
            </w:r>
            <w:r>
              <w:rPr>
                <w:sz w:val="18"/>
                <w:szCs w:val="18"/>
              </w:rPr>
              <w:t>cuadro con el análisis FODA la mayor parte de las oportunidades, amenazas, debilidades y fortalezas conforme al análisis externo e interno de la empresa.</w:t>
            </w:r>
            <w:r w:rsidRPr="001D46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</w:tcPr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1. Presenta </w:t>
            </w:r>
            <w:r>
              <w:rPr>
                <w:sz w:val="18"/>
                <w:szCs w:val="18"/>
              </w:rPr>
              <w:t>un cuadro sin estructura con el análisis FODA la mayor parte de las oportunidades, amenazas, debilidades y fortalezas conforme al análisis externo e interno de la empresa.</w:t>
            </w:r>
            <w:r w:rsidRPr="001D46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</w:tcPr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1. Presenta </w:t>
            </w:r>
            <w:r>
              <w:rPr>
                <w:sz w:val="18"/>
                <w:szCs w:val="18"/>
              </w:rPr>
              <w:t>un cuadro sin estructura con el análisis FODA incluye solo alunas de las oportunidades, amenazas, debilidades y fortalezas conforme al análisis externo e interno de la empresa.</w:t>
            </w:r>
            <w:r w:rsidRPr="001D46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</w:tcPr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Presenta algunas de las oportunidades, amenazas, debilidades y fortalezas pero no estructura el cuadro.</w:t>
            </w:r>
            <w:r w:rsidRPr="001D46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0" w:type="pct"/>
          </w:tcPr>
          <w:p w:rsidR="00C4751C" w:rsidRPr="00FE7A5A" w:rsidRDefault="00C4751C" w:rsidP="00C52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>No cumple con ninguno de los criterios.</w:t>
            </w:r>
          </w:p>
        </w:tc>
        <w:tc>
          <w:tcPr>
            <w:tcW w:w="530" w:type="pct"/>
            <w:vMerge/>
          </w:tcPr>
          <w:p w:rsidR="00C4751C" w:rsidRPr="00FE7A5A" w:rsidRDefault="00C4751C" w:rsidP="00C52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C4751C" w:rsidRPr="003F1A77" w:rsidRDefault="00C4751C" w:rsidP="00C4751C">
      <w:pPr>
        <w:rPr>
          <w:rFonts w:asciiTheme="majorHAnsi" w:eastAsiaTheme="majorEastAsia" w:hAnsiTheme="majorHAnsi" w:cstheme="majorBidi"/>
          <w:sz w:val="26"/>
          <w:szCs w:val="26"/>
        </w:rPr>
      </w:pPr>
    </w:p>
    <w:p w:rsidR="00A86C3D" w:rsidRDefault="00A86C3D"/>
    <w:sectPr w:rsidR="00A86C3D" w:rsidSect="00C4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3D" w:rsidRDefault="0088253D" w:rsidP="00C4751C">
      <w:pPr>
        <w:spacing w:after="0" w:line="240" w:lineRule="auto"/>
      </w:pPr>
      <w:r>
        <w:separator/>
      </w:r>
    </w:p>
  </w:endnote>
  <w:endnote w:type="continuationSeparator" w:id="0">
    <w:p w:rsidR="0088253D" w:rsidRDefault="0088253D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09" w:rsidRDefault="00DC1E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F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FE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8825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09" w:rsidRDefault="00DC1E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3D" w:rsidRDefault="0088253D" w:rsidP="00C4751C">
      <w:pPr>
        <w:spacing w:after="0" w:line="240" w:lineRule="auto"/>
      </w:pPr>
      <w:r>
        <w:separator/>
      </w:r>
    </w:p>
  </w:footnote>
  <w:footnote w:type="continuationSeparator" w:id="0">
    <w:p w:rsidR="0088253D" w:rsidRDefault="0088253D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09" w:rsidRDefault="00DC1E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DC1E09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825D818" wp14:editId="0EDFEE62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4E69C4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>Dirección de Innovación, Tecmilenio Online</w:t>
          </w:r>
          <w:bookmarkStart w:id="0" w:name="_GoBack"/>
          <w:bookmarkEnd w:id="0"/>
        </w:p>
      </w:tc>
    </w:tr>
  </w:tbl>
  <w:p w:rsidR="00A05300" w:rsidRDefault="0088253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09" w:rsidRDefault="00DC1E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6130B"/>
    <w:rsid w:val="00087F85"/>
    <w:rsid w:val="001F20F0"/>
    <w:rsid w:val="00436B68"/>
    <w:rsid w:val="004E69C4"/>
    <w:rsid w:val="00506855"/>
    <w:rsid w:val="005A6249"/>
    <w:rsid w:val="00624EA3"/>
    <w:rsid w:val="00846860"/>
    <w:rsid w:val="0088253D"/>
    <w:rsid w:val="00A73DC6"/>
    <w:rsid w:val="00A86C3D"/>
    <w:rsid w:val="00A94D83"/>
    <w:rsid w:val="00C4751C"/>
    <w:rsid w:val="00D405B5"/>
    <w:rsid w:val="00DC1E09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C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C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14</cp:revision>
  <cp:lastPrinted>2014-11-20T18:26:00Z</cp:lastPrinted>
  <dcterms:created xsi:type="dcterms:W3CDTF">2014-08-08T03:23:00Z</dcterms:created>
  <dcterms:modified xsi:type="dcterms:W3CDTF">2014-11-20T18:26:00Z</dcterms:modified>
</cp:coreProperties>
</file>