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58" w:rsidRPr="00FE7A5A" w:rsidRDefault="00797958" w:rsidP="00797958">
      <w:pPr>
        <w:shd w:val="clear" w:color="auto" w:fill="002060"/>
        <w:spacing w:after="0" w:line="240" w:lineRule="auto"/>
        <w:rPr>
          <w:b/>
        </w:rPr>
      </w:pPr>
      <w:r w:rsidRPr="00FE7A5A">
        <w:rPr>
          <w:b/>
        </w:rPr>
        <w:t>Rúbrica</w:t>
      </w:r>
      <w:r w:rsidR="005777F6">
        <w:rPr>
          <w:b/>
        </w:rPr>
        <w:t xml:space="preserve"> de evaluación de la E</w:t>
      </w:r>
      <w:r>
        <w:rPr>
          <w:b/>
        </w:rPr>
        <w:t>videncia 2</w:t>
      </w:r>
    </w:p>
    <w:p w:rsidR="00797958" w:rsidRPr="00FE7A5A" w:rsidRDefault="00797958" w:rsidP="00797958">
      <w:pPr>
        <w:rPr>
          <w:color w:val="000000" w:themeColor="text1"/>
          <w:szCs w:val="20"/>
        </w:rPr>
      </w:pPr>
    </w:p>
    <w:tbl>
      <w:tblPr>
        <w:tblStyle w:val="Cuadrculamedia3-nfasis1"/>
        <w:tblW w:w="5000" w:type="pct"/>
        <w:tblLook w:val="04A0" w:firstRow="1" w:lastRow="0" w:firstColumn="1" w:lastColumn="0" w:noHBand="0" w:noVBand="1"/>
      </w:tblPr>
      <w:tblGrid>
        <w:gridCol w:w="1911"/>
        <w:gridCol w:w="1658"/>
        <w:gridCol w:w="1660"/>
        <w:gridCol w:w="1660"/>
        <w:gridCol w:w="1660"/>
        <w:gridCol w:w="1660"/>
        <w:gridCol w:w="1565"/>
        <w:gridCol w:w="1402"/>
      </w:tblGrid>
      <w:tr w:rsidR="00797958" w:rsidRPr="00FE7A5A" w:rsidTr="00097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</w:tcPr>
          <w:p w:rsidR="00797958" w:rsidRPr="00FE7A5A" w:rsidRDefault="00797958" w:rsidP="000976DD">
            <w:pPr>
              <w:rPr>
                <w:b w:val="0"/>
              </w:rPr>
            </w:pPr>
            <w:r w:rsidRPr="00FE7A5A">
              <w:t>Criterios de evaluación</w:t>
            </w:r>
          </w:p>
          <w:p w:rsidR="00797958" w:rsidRPr="00FE7A5A" w:rsidRDefault="00797958" w:rsidP="000976DD">
            <w:pPr>
              <w:jc w:val="center"/>
            </w:pPr>
          </w:p>
        </w:tc>
        <w:tc>
          <w:tcPr>
            <w:tcW w:w="4275" w:type="pct"/>
            <w:gridSpan w:val="7"/>
            <w:shd w:val="clear" w:color="auto" w:fill="548DD4" w:themeFill="text2" w:themeFillTint="99"/>
          </w:tcPr>
          <w:p w:rsidR="00797958" w:rsidRPr="00FE7A5A" w:rsidRDefault="00797958" w:rsidP="000976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FE7A5A">
              <w:rPr>
                <w:color w:val="FFFFFF"/>
              </w:rPr>
              <w:t>Descriptores</w:t>
            </w:r>
          </w:p>
        </w:tc>
      </w:tr>
      <w:tr w:rsidR="00797958" w:rsidRPr="00FE7A5A" w:rsidTr="00097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</w:tcPr>
          <w:p w:rsidR="00797958" w:rsidRPr="00797958" w:rsidRDefault="00797958" w:rsidP="000976DD">
            <w:pPr>
              <w:jc w:val="center"/>
              <w:rPr>
                <w:i/>
              </w:rPr>
            </w:pPr>
          </w:p>
        </w:tc>
        <w:tc>
          <w:tcPr>
            <w:tcW w:w="629" w:type="pct"/>
            <w:shd w:val="clear" w:color="auto" w:fill="548DD4" w:themeFill="text2" w:themeFillTint="99"/>
          </w:tcPr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Excelente</w:t>
            </w:r>
          </w:p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100</w:t>
            </w:r>
          </w:p>
        </w:tc>
        <w:tc>
          <w:tcPr>
            <w:tcW w:w="630" w:type="pct"/>
            <w:shd w:val="clear" w:color="auto" w:fill="548DD4" w:themeFill="text2" w:themeFillTint="99"/>
          </w:tcPr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Sobresaliente</w:t>
            </w:r>
          </w:p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90</w:t>
            </w:r>
          </w:p>
        </w:tc>
        <w:tc>
          <w:tcPr>
            <w:tcW w:w="630" w:type="pct"/>
            <w:shd w:val="clear" w:color="auto" w:fill="548DD4" w:themeFill="text2" w:themeFillTint="99"/>
          </w:tcPr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Aceptable</w:t>
            </w:r>
          </w:p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80</w:t>
            </w:r>
          </w:p>
        </w:tc>
        <w:tc>
          <w:tcPr>
            <w:tcW w:w="630" w:type="pct"/>
            <w:shd w:val="clear" w:color="auto" w:fill="548DD4" w:themeFill="text2" w:themeFillTint="99"/>
          </w:tcPr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Suficiente</w:t>
            </w:r>
          </w:p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70</w:t>
            </w:r>
          </w:p>
        </w:tc>
        <w:tc>
          <w:tcPr>
            <w:tcW w:w="630" w:type="pct"/>
            <w:shd w:val="clear" w:color="auto" w:fill="548DD4" w:themeFill="text2" w:themeFillTint="99"/>
          </w:tcPr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Insuficiente</w:t>
            </w:r>
          </w:p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60</w:t>
            </w:r>
          </w:p>
        </w:tc>
        <w:tc>
          <w:tcPr>
            <w:tcW w:w="594" w:type="pct"/>
            <w:shd w:val="clear" w:color="auto" w:fill="548DD4" w:themeFill="text2" w:themeFillTint="99"/>
          </w:tcPr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No evaluable</w:t>
            </w:r>
          </w:p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Menos de 50</w:t>
            </w:r>
          </w:p>
        </w:tc>
        <w:tc>
          <w:tcPr>
            <w:tcW w:w="534" w:type="pct"/>
            <w:shd w:val="clear" w:color="auto" w:fill="548DD4" w:themeFill="text2" w:themeFillTint="99"/>
          </w:tcPr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 xml:space="preserve">Puntos  totales </w:t>
            </w:r>
          </w:p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100</w:t>
            </w:r>
          </w:p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 xml:space="preserve"> (Suma de criterios de evaluación) </w:t>
            </w:r>
          </w:p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7958" w:rsidRPr="00FE7A5A" w:rsidTr="000976DD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 w:val="restart"/>
          </w:tcPr>
          <w:p w:rsidR="00797958" w:rsidRPr="00797958" w:rsidRDefault="00797958" w:rsidP="000976DD">
            <w:pPr>
              <w:rPr>
                <w:rFonts w:ascii="Arial" w:hAnsi="Arial" w:cs="Arial"/>
              </w:rPr>
            </w:pPr>
            <w:r w:rsidRPr="00797958">
              <w:t xml:space="preserve">1.  </w:t>
            </w:r>
            <w:r w:rsidRPr="00797958">
              <w:rPr>
                <w:rFonts w:ascii="Arial" w:hAnsi="Arial" w:cs="Arial"/>
              </w:rPr>
              <w:t>Presenta las ventajas competitivas y estrategias funcionales y de negocio</w:t>
            </w:r>
          </w:p>
        </w:tc>
        <w:tc>
          <w:tcPr>
            <w:tcW w:w="629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40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36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7A5A">
              <w:rPr>
                <w:b/>
              </w:rPr>
              <w:t>E</w:t>
            </w:r>
            <w:r>
              <w:rPr>
                <w:b/>
              </w:rPr>
              <w:t>quivalencia:</w:t>
            </w:r>
            <w:r>
              <w:rPr>
                <w:b/>
              </w:rPr>
              <w:br/>
              <w:t xml:space="preserve">32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28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24 </w:t>
            </w:r>
            <w:r w:rsidRPr="00FE7A5A">
              <w:rPr>
                <w:b/>
              </w:rPr>
              <w:t>puntos</w:t>
            </w:r>
          </w:p>
        </w:tc>
        <w:tc>
          <w:tcPr>
            <w:tcW w:w="594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Equivalencia: </w:t>
            </w:r>
            <w:r>
              <w:rPr>
                <w:b/>
              </w:rPr>
              <w:br/>
              <w:t xml:space="preserve"> 0 </w:t>
            </w:r>
            <w:r w:rsidRPr="00FE7A5A">
              <w:rPr>
                <w:b/>
              </w:rPr>
              <w:t>puntos</w:t>
            </w:r>
          </w:p>
        </w:tc>
        <w:tc>
          <w:tcPr>
            <w:tcW w:w="534" w:type="pct"/>
            <w:vMerge w:val="restar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  <w:r w:rsidRPr="00FE7A5A">
              <w:rPr>
                <w:b/>
              </w:rPr>
              <w:t>0</w:t>
            </w:r>
          </w:p>
        </w:tc>
      </w:tr>
      <w:tr w:rsidR="00797958" w:rsidRPr="00FE7A5A" w:rsidTr="00097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</w:tcPr>
          <w:p w:rsidR="00797958" w:rsidRPr="00797958" w:rsidRDefault="00797958" w:rsidP="000976DD">
            <w:pPr>
              <w:jc w:val="both"/>
            </w:pPr>
          </w:p>
        </w:tc>
        <w:tc>
          <w:tcPr>
            <w:tcW w:w="629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Presenta </w:t>
            </w:r>
            <w:r>
              <w:rPr>
                <w:sz w:val="18"/>
                <w:szCs w:val="18"/>
              </w:rPr>
              <w:t>las ventajas competitivas, estrategias funcionales y de negocio, se utilizan los conceptos manejados en los temas 4 y 5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Explica de qué forma impacta el </w:t>
            </w:r>
            <w:r>
              <w:rPr>
                <w:sz w:val="18"/>
                <w:szCs w:val="18"/>
              </w:rPr>
              <w:lastRenderedPageBreak/>
              <w:t>entorno industria a las estrategias de negocio y se utilizan los conceptos manejados en el tema 6.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3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Explica de qué forma impacta tecnología las estrategias de negocio y se utilizan los conceptos manejados en el tema 7.</w:t>
            </w:r>
          </w:p>
        </w:tc>
        <w:tc>
          <w:tcPr>
            <w:tcW w:w="630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Presenta </w:t>
            </w:r>
            <w:r>
              <w:rPr>
                <w:sz w:val="18"/>
                <w:szCs w:val="18"/>
              </w:rPr>
              <w:t>las ventajas competitivas, estrategias funcionales y de negocio, se utilizan los conceptos manejados en los temas 4 y 5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Explica de qué forma impacta el </w:t>
            </w:r>
            <w:r>
              <w:rPr>
                <w:sz w:val="18"/>
                <w:szCs w:val="18"/>
              </w:rPr>
              <w:lastRenderedPageBreak/>
              <w:t>entorno industria a las estrategias de negocio y se utilizan parcialmente los conceptos manejados en el tema 6.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3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Explica de qué forma impacta tecnología las estrategias de negocio y se utilizan parcialmente los conceptos manejados en el tema 7.</w:t>
            </w:r>
          </w:p>
        </w:tc>
        <w:tc>
          <w:tcPr>
            <w:tcW w:w="630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Presenta </w:t>
            </w:r>
            <w:r>
              <w:rPr>
                <w:sz w:val="18"/>
                <w:szCs w:val="18"/>
              </w:rPr>
              <w:t>las ventajas competitivas, estrategias funcionales y de negocio, se utilizan los conceptos manejados en los temas 4 y 5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Explica de qué forma impacta el </w:t>
            </w:r>
            <w:r>
              <w:rPr>
                <w:sz w:val="18"/>
                <w:szCs w:val="18"/>
              </w:rPr>
              <w:lastRenderedPageBreak/>
              <w:t>entorno industria a las estrategias de negocio y pero no se utilizan los conceptos manejados en el tema 6.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3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Explica de qué forma impacta tecnología las estrategias de negocio y pero no se utilizan los conceptos manejados en el tema 7.</w:t>
            </w:r>
          </w:p>
        </w:tc>
        <w:tc>
          <w:tcPr>
            <w:tcW w:w="630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Presenta </w:t>
            </w:r>
            <w:r>
              <w:rPr>
                <w:sz w:val="18"/>
                <w:szCs w:val="18"/>
              </w:rPr>
              <w:t>las ventajas competitivas, estrategias funcionales y de negocio, se utilizan los conceptos manejados en los temas 4 y 5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No explica de qué forma impacta </w:t>
            </w:r>
            <w:r>
              <w:rPr>
                <w:sz w:val="18"/>
                <w:szCs w:val="18"/>
              </w:rPr>
              <w:lastRenderedPageBreak/>
              <w:t>el entorno industria a las estrategias de negocio y se utilizan los conceptos manejados en el tema 6.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3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No explica de qué forma impacta tecnología las estrategias de negocio y se utilizan los conceptos manejados en el tema 7.</w:t>
            </w:r>
          </w:p>
        </w:tc>
        <w:tc>
          <w:tcPr>
            <w:tcW w:w="630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Presenta </w:t>
            </w:r>
            <w:r>
              <w:rPr>
                <w:sz w:val="18"/>
                <w:szCs w:val="18"/>
              </w:rPr>
              <w:t>las ventajas competitivas, estrategias funcionales y de negocio, pero no se utilizan los conceptos manejados en los temas 4 y 5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No explica de </w:t>
            </w:r>
            <w:r>
              <w:rPr>
                <w:sz w:val="18"/>
                <w:szCs w:val="18"/>
              </w:rPr>
              <w:lastRenderedPageBreak/>
              <w:t>qué forma impacta el entorno industria a las estrategias de negocio y se utilizan los conceptos manejados en el tema 6.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3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No explica de qué forma impacta tecnología las estrategias de negocio y se utilizan los conceptos manejados en el tema 7.</w:t>
            </w:r>
          </w:p>
        </w:tc>
        <w:tc>
          <w:tcPr>
            <w:tcW w:w="594" w:type="pct"/>
          </w:tcPr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>No cumple con ninguno de los criterios.</w:t>
            </w:r>
          </w:p>
        </w:tc>
        <w:tc>
          <w:tcPr>
            <w:tcW w:w="534" w:type="pct"/>
            <w:vMerge/>
          </w:tcPr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7958" w:rsidRPr="00FE7A5A" w:rsidTr="00097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 w:val="restart"/>
          </w:tcPr>
          <w:p w:rsidR="00797958" w:rsidRPr="00797958" w:rsidRDefault="00797958" w:rsidP="000976DD">
            <w:r w:rsidRPr="00797958">
              <w:lastRenderedPageBreak/>
              <w:t xml:space="preserve">2.  </w:t>
            </w:r>
            <w:r w:rsidRPr="00797958">
              <w:rPr>
                <w:rFonts w:ascii="Arial" w:hAnsi="Arial" w:cs="Arial"/>
              </w:rPr>
              <w:t>Incluye la estrategia global</w:t>
            </w:r>
          </w:p>
        </w:tc>
        <w:tc>
          <w:tcPr>
            <w:tcW w:w="629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20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18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16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14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12 </w:t>
            </w:r>
            <w:r w:rsidRPr="00FE7A5A">
              <w:rPr>
                <w:b/>
              </w:rPr>
              <w:t>puntos</w:t>
            </w:r>
          </w:p>
        </w:tc>
        <w:tc>
          <w:tcPr>
            <w:tcW w:w="594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0 </w:t>
            </w:r>
            <w:r w:rsidRPr="00FE7A5A">
              <w:rPr>
                <w:b/>
              </w:rPr>
              <w:t>puntos</w:t>
            </w:r>
          </w:p>
        </w:tc>
        <w:tc>
          <w:tcPr>
            <w:tcW w:w="534" w:type="pct"/>
            <w:vMerge w:val="restart"/>
          </w:tcPr>
          <w:p w:rsidR="00797958" w:rsidRPr="00FE7A5A" w:rsidRDefault="00797958" w:rsidP="0009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97958" w:rsidRPr="00FE7A5A" w:rsidTr="00097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</w:tcPr>
          <w:p w:rsidR="00797958" w:rsidRPr="00797958" w:rsidRDefault="00797958" w:rsidP="000976DD">
            <w:pPr>
              <w:jc w:val="both"/>
            </w:pPr>
          </w:p>
        </w:tc>
        <w:tc>
          <w:tcPr>
            <w:tcW w:w="629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Incluye la estrategia global que permitiría a la empresa ingresar al mercado global, se fundamenta en términos de los conceptos del tema 8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 bien</w:t>
            </w:r>
          </w:p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2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Incluye el análisis y evaluación de la estrategia global que actualmente tiene implementada la empresa ingresar, se fundamenta en términos de los conceptos del tema 8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30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Incluye la estrategia global que permitiría a la empresa ingresar al mercado global, se fundamenta parcialmente en términos de los conceptos del tema 8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bien</w:t>
            </w:r>
          </w:p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2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Incluye el análisis y evaluación de la estrategia global que actualmente tiene implementada la empresa ingresar, fundamenta parcialmente en términos de los conceptos del tema 8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30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Incluye la estrategia global que permitiría a la empresa ingresar al mercado global pero no se ajusta a la visión de la empresa, se fundamenta parcialmente en términos de los </w:t>
            </w:r>
            <w:r>
              <w:rPr>
                <w:sz w:val="18"/>
                <w:szCs w:val="18"/>
              </w:rPr>
              <w:lastRenderedPageBreak/>
              <w:t>conceptos del tema 8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bien</w:t>
            </w:r>
          </w:p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2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Incluye el análisis y pero no la evaluación de la estrategia global que actualmente tiene implementada la empresa ingresar, fundamenta parcialmente en términos de los conceptos del tema 8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30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Incluye la estrategia global que permitiría a la empresa ingresar al mercado global, no se fundamenta en términos de los conceptos del tema 8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 bien</w:t>
            </w:r>
          </w:p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2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Incluye el análisis y evaluación de la estrategia global que actualmente tiene implementada la empresa ingresar, no se fundamenta en términos de los conceptos del tema 8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30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No incluye la estrategia global que permitiría a la empresa ingresar al mercado global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bien</w:t>
            </w:r>
          </w:p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No incluye el análisis y evaluación de la estrategia global que actualmente tiene implementada la empresa ingresar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594" w:type="pct"/>
          </w:tcPr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>No cumple con ninguno de los criterios.</w:t>
            </w:r>
          </w:p>
        </w:tc>
        <w:tc>
          <w:tcPr>
            <w:tcW w:w="534" w:type="pct"/>
            <w:vMerge/>
          </w:tcPr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7958" w:rsidRPr="00FE7A5A" w:rsidTr="00097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 w:val="restart"/>
          </w:tcPr>
          <w:p w:rsidR="00797958" w:rsidRPr="00797958" w:rsidRDefault="00797958" w:rsidP="000976DD">
            <w:r w:rsidRPr="00797958">
              <w:lastRenderedPageBreak/>
              <w:t xml:space="preserve">3.  </w:t>
            </w:r>
            <w:r w:rsidRPr="00797958">
              <w:rPr>
                <w:rFonts w:ascii="Arial" w:hAnsi="Arial" w:cs="Arial"/>
              </w:rPr>
              <w:t>Presenta la propuesta de estrategia corporativa de integración o de diversificación</w:t>
            </w:r>
          </w:p>
        </w:tc>
        <w:tc>
          <w:tcPr>
            <w:tcW w:w="629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20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18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16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14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12 </w:t>
            </w:r>
            <w:r w:rsidRPr="00FE7A5A">
              <w:rPr>
                <w:b/>
              </w:rPr>
              <w:t>puntos</w:t>
            </w:r>
          </w:p>
        </w:tc>
        <w:tc>
          <w:tcPr>
            <w:tcW w:w="594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0 </w:t>
            </w:r>
            <w:r w:rsidRPr="00FE7A5A">
              <w:rPr>
                <w:b/>
              </w:rPr>
              <w:t>puntos</w:t>
            </w:r>
          </w:p>
        </w:tc>
        <w:tc>
          <w:tcPr>
            <w:tcW w:w="534" w:type="pct"/>
            <w:vMerge w:val="restart"/>
          </w:tcPr>
          <w:p w:rsidR="00797958" w:rsidRPr="00FE7A5A" w:rsidRDefault="00797958" w:rsidP="0009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97958" w:rsidRPr="00FE7A5A" w:rsidTr="00097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</w:tcPr>
          <w:p w:rsidR="00797958" w:rsidRPr="00797958" w:rsidRDefault="00797958" w:rsidP="000976DD">
            <w:pPr>
              <w:jc w:val="both"/>
            </w:pPr>
          </w:p>
        </w:tc>
        <w:tc>
          <w:tcPr>
            <w:tcW w:w="629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Presenta </w:t>
            </w:r>
            <w:r>
              <w:rPr>
                <w:sz w:val="18"/>
                <w:szCs w:val="18"/>
              </w:rPr>
              <w:t>la estrategia corporativa de integración o diversificación explicando completa y claramente sus beneficios y riesgos potenciales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Pr="005F6399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Se fundamenta la estrategia utilizando los conceptos manejados en el tema 9.</w:t>
            </w:r>
          </w:p>
        </w:tc>
        <w:tc>
          <w:tcPr>
            <w:tcW w:w="630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Presenta </w:t>
            </w:r>
            <w:r>
              <w:rPr>
                <w:sz w:val="18"/>
                <w:szCs w:val="18"/>
              </w:rPr>
              <w:t>la estrategia corporativa de integración o diversificación, se explican parcialmente sus beneficios y riesgos potenciales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Se fundamenta la estrategia utilizando los conceptos manejados en el tema 9.</w:t>
            </w:r>
          </w:p>
        </w:tc>
        <w:tc>
          <w:tcPr>
            <w:tcW w:w="630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Presenta </w:t>
            </w:r>
            <w:r>
              <w:rPr>
                <w:sz w:val="18"/>
                <w:szCs w:val="18"/>
              </w:rPr>
              <w:t>la estrategia corporativa de integración o diversificación, se explican parcialmente sus beneficios y riesgos potenciales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Se fundamenta parcialmente la estrategia utilizando los conceptos manejados en el tema 9.</w:t>
            </w:r>
          </w:p>
        </w:tc>
        <w:tc>
          <w:tcPr>
            <w:tcW w:w="630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Presenta </w:t>
            </w:r>
            <w:r>
              <w:rPr>
                <w:sz w:val="18"/>
                <w:szCs w:val="18"/>
              </w:rPr>
              <w:t>la estrategia corporativa de integración o diversificación, pero no explica sus beneficios y riesgos potenciales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2. </w:t>
            </w:r>
            <w:r>
              <w:rPr>
                <w:sz w:val="18"/>
                <w:szCs w:val="18"/>
              </w:rPr>
              <w:t>Se fundamenta parcialmente la estrategia utilizando los conceptos manejados en el tema 9.</w:t>
            </w:r>
          </w:p>
        </w:tc>
        <w:tc>
          <w:tcPr>
            <w:tcW w:w="630" w:type="pct"/>
          </w:tcPr>
          <w:p w:rsidR="00797958" w:rsidRPr="001D461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>P</w:t>
            </w:r>
            <w:r w:rsidRPr="001D4618">
              <w:rPr>
                <w:sz w:val="18"/>
                <w:szCs w:val="18"/>
              </w:rPr>
              <w:t xml:space="preserve">resenta </w:t>
            </w:r>
            <w:r>
              <w:rPr>
                <w:sz w:val="18"/>
                <w:szCs w:val="18"/>
              </w:rPr>
              <w:t>la estrategia corporativa de integración o diversificación, pero no explica sus beneficios y riesgos potenciales</w:t>
            </w:r>
            <w:r w:rsidRPr="001D4618">
              <w:rPr>
                <w:sz w:val="18"/>
                <w:szCs w:val="18"/>
              </w:rPr>
              <w:t>.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2. </w:t>
            </w:r>
            <w:r>
              <w:rPr>
                <w:sz w:val="18"/>
                <w:szCs w:val="18"/>
              </w:rPr>
              <w:t>No se fundamenta la estrategia utilizando los conceptos manejados en el tema 9.</w:t>
            </w:r>
          </w:p>
        </w:tc>
        <w:tc>
          <w:tcPr>
            <w:tcW w:w="594" w:type="pct"/>
          </w:tcPr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>No cumple con ninguno de los criterios.</w:t>
            </w:r>
          </w:p>
        </w:tc>
        <w:tc>
          <w:tcPr>
            <w:tcW w:w="534" w:type="pct"/>
            <w:vMerge/>
          </w:tcPr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7958" w:rsidRPr="00FE7A5A" w:rsidTr="00097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 w:val="restart"/>
          </w:tcPr>
          <w:p w:rsidR="00797958" w:rsidRPr="00797958" w:rsidRDefault="00797958" w:rsidP="00797958">
            <w:r w:rsidRPr="00797958">
              <w:lastRenderedPageBreak/>
              <w:t>4.</w:t>
            </w:r>
            <w:r>
              <w:t xml:space="preserve"> </w:t>
            </w:r>
            <w:r w:rsidRPr="00797958">
              <w:rPr>
                <w:rFonts w:ascii="Arial" w:hAnsi="Arial" w:cs="Arial"/>
              </w:rPr>
              <w:t>Incluye el análisis de cómo el gobierno corporativo y la ética en los negocios</w:t>
            </w:r>
          </w:p>
        </w:tc>
        <w:tc>
          <w:tcPr>
            <w:tcW w:w="629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</w:r>
            <w:r w:rsidRPr="00FE7A5A">
              <w:rPr>
                <w:b/>
              </w:rPr>
              <w:t>2</w:t>
            </w:r>
            <w:r>
              <w:rPr>
                <w:b/>
              </w:rPr>
              <w:t xml:space="preserve">0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18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16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14 </w:t>
            </w:r>
            <w:r w:rsidRPr="00FE7A5A">
              <w:rPr>
                <w:b/>
              </w:rPr>
              <w:t>puntos</w:t>
            </w:r>
          </w:p>
        </w:tc>
        <w:tc>
          <w:tcPr>
            <w:tcW w:w="630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</w:r>
            <w:r w:rsidRPr="00FE7A5A">
              <w:rPr>
                <w:b/>
              </w:rPr>
              <w:t>1</w:t>
            </w:r>
            <w:r>
              <w:rPr>
                <w:b/>
              </w:rPr>
              <w:t xml:space="preserve">2 </w:t>
            </w:r>
            <w:r w:rsidRPr="00FE7A5A">
              <w:rPr>
                <w:b/>
              </w:rPr>
              <w:t>puntos</w:t>
            </w:r>
          </w:p>
        </w:tc>
        <w:tc>
          <w:tcPr>
            <w:tcW w:w="594" w:type="pct"/>
          </w:tcPr>
          <w:p w:rsidR="00797958" w:rsidRPr="00FE7A5A" w:rsidRDefault="00797958" w:rsidP="0079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0 </w:t>
            </w:r>
            <w:r w:rsidRPr="00FE7A5A">
              <w:rPr>
                <w:b/>
              </w:rPr>
              <w:t>puntos</w:t>
            </w:r>
          </w:p>
        </w:tc>
        <w:tc>
          <w:tcPr>
            <w:tcW w:w="534" w:type="pct"/>
            <w:vMerge w:val="restart"/>
          </w:tcPr>
          <w:p w:rsidR="00797958" w:rsidRPr="00FE7A5A" w:rsidRDefault="00797958" w:rsidP="0009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</w:tr>
      <w:tr w:rsidR="00797958" w:rsidRPr="00FE7A5A" w:rsidTr="00097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</w:tcPr>
          <w:p w:rsidR="00797958" w:rsidRPr="00FE7A5A" w:rsidRDefault="00797958" w:rsidP="000976DD">
            <w:pPr>
              <w:jc w:val="both"/>
            </w:pPr>
          </w:p>
        </w:tc>
        <w:tc>
          <w:tcPr>
            <w:tcW w:w="629" w:type="pct"/>
          </w:tcPr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Presenta </w:t>
            </w:r>
            <w:r w:rsidRPr="00E25CC1">
              <w:rPr>
                <w:sz w:val="18"/>
                <w:szCs w:val="18"/>
              </w:rPr>
              <w:t>análisis de cómo el gobierno corporativo y la ética en los negocios puede apoyar a la empresa en el cumplimiento exitoso de su propuesta estratégica</w:t>
            </w:r>
            <w:r>
              <w:rPr>
                <w:sz w:val="18"/>
                <w:szCs w:val="18"/>
              </w:rPr>
              <w:t>.</w:t>
            </w:r>
            <w:r w:rsidRPr="001D4618">
              <w:rPr>
                <w:sz w:val="18"/>
                <w:szCs w:val="18"/>
              </w:rPr>
              <w:t xml:space="preserve"> 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Se fundamenta el análisis utilizando los conceptos manejados en el tema 10.</w:t>
            </w:r>
          </w:p>
        </w:tc>
        <w:tc>
          <w:tcPr>
            <w:tcW w:w="630" w:type="pct"/>
          </w:tcPr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Presenta </w:t>
            </w:r>
            <w:r w:rsidRPr="00E25CC1">
              <w:rPr>
                <w:sz w:val="18"/>
                <w:szCs w:val="18"/>
              </w:rPr>
              <w:t>análisis de cómo el gobierno corporativo y la ética en los negocios puede apoyar a la empresa en el cumplimiento exitoso de su propuesta estratégica</w:t>
            </w:r>
            <w:r>
              <w:rPr>
                <w:sz w:val="18"/>
                <w:szCs w:val="18"/>
              </w:rPr>
              <w:t>.</w:t>
            </w:r>
            <w:r w:rsidRPr="001D4618">
              <w:rPr>
                <w:sz w:val="18"/>
                <w:szCs w:val="18"/>
              </w:rPr>
              <w:t xml:space="preserve"> 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Se fundamenta de forma parcial el análisis utilizando los conceptos manejados en el tema 10.</w:t>
            </w:r>
          </w:p>
        </w:tc>
        <w:tc>
          <w:tcPr>
            <w:tcW w:w="630" w:type="pct"/>
          </w:tcPr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Presenta </w:t>
            </w:r>
            <w:r>
              <w:rPr>
                <w:sz w:val="18"/>
                <w:szCs w:val="18"/>
              </w:rPr>
              <w:t>comentarios acerca del gobierno corporativo y la ética en los negocios, se refiere solo de forma parcial al impacto en su propuesta estratégica.</w:t>
            </w:r>
            <w:r w:rsidRPr="001D4618">
              <w:rPr>
                <w:sz w:val="18"/>
                <w:szCs w:val="18"/>
              </w:rPr>
              <w:t xml:space="preserve"> 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Se fundamenta de forma parcial el análisis utilizando los conceptos manejados en el tema 10.</w:t>
            </w:r>
          </w:p>
        </w:tc>
        <w:tc>
          <w:tcPr>
            <w:tcW w:w="630" w:type="pct"/>
          </w:tcPr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Presenta </w:t>
            </w:r>
            <w:r>
              <w:rPr>
                <w:sz w:val="18"/>
                <w:szCs w:val="18"/>
              </w:rPr>
              <w:t>comentarios acerca del gobierno corporativo y la ética en los negocios, se refiere solo de forma parcial al impacto en su propuesta estratégica.</w:t>
            </w:r>
            <w:r w:rsidRPr="001D4618">
              <w:rPr>
                <w:sz w:val="18"/>
                <w:szCs w:val="18"/>
              </w:rPr>
              <w:t xml:space="preserve"> 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No se fundamenta el análisis utilizando los conceptos manejados en el tema 10.</w:t>
            </w:r>
          </w:p>
        </w:tc>
        <w:tc>
          <w:tcPr>
            <w:tcW w:w="630" w:type="pct"/>
          </w:tcPr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Presenta </w:t>
            </w:r>
            <w:r>
              <w:rPr>
                <w:sz w:val="18"/>
                <w:szCs w:val="18"/>
              </w:rPr>
              <w:t>comentarios acerca del gobierno corporativo y la ética en los negocios, pero no hace referencia a su impacto en la propuesta estratégica.</w:t>
            </w:r>
            <w:r w:rsidRPr="001D4618">
              <w:rPr>
                <w:sz w:val="18"/>
                <w:szCs w:val="18"/>
              </w:rPr>
              <w:t xml:space="preserve"> </w:t>
            </w:r>
          </w:p>
          <w:p w:rsidR="00797958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No se fundamenta el análisis utilizando los conceptos manejados en el tema 10.</w:t>
            </w:r>
          </w:p>
        </w:tc>
        <w:tc>
          <w:tcPr>
            <w:tcW w:w="594" w:type="pct"/>
          </w:tcPr>
          <w:p w:rsidR="00797958" w:rsidRPr="00FE7A5A" w:rsidRDefault="00797958" w:rsidP="0009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>No cumple con ninguno de los criterios.</w:t>
            </w:r>
          </w:p>
        </w:tc>
        <w:tc>
          <w:tcPr>
            <w:tcW w:w="534" w:type="pct"/>
            <w:vMerge/>
          </w:tcPr>
          <w:p w:rsidR="00797958" w:rsidRPr="00FE7A5A" w:rsidRDefault="00797958" w:rsidP="0009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C4751C" w:rsidRPr="003F1A77" w:rsidRDefault="00C4751C" w:rsidP="00C4751C">
      <w:pPr>
        <w:rPr>
          <w:rFonts w:asciiTheme="majorHAnsi" w:eastAsiaTheme="majorEastAsia" w:hAnsiTheme="majorHAnsi" w:cstheme="majorBidi"/>
          <w:sz w:val="26"/>
          <w:szCs w:val="26"/>
        </w:rPr>
      </w:pPr>
    </w:p>
    <w:p w:rsidR="00A86C3D" w:rsidRDefault="00A86C3D"/>
    <w:sectPr w:rsidR="00A86C3D" w:rsidSect="00C4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54" w:rsidRDefault="007C1D54" w:rsidP="00C4751C">
      <w:pPr>
        <w:spacing w:after="0" w:line="240" w:lineRule="auto"/>
      </w:pPr>
      <w:r>
        <w:separator/>
      </w:r>
    </w:p>
  </w:endnote>
  <w:endnote w:type="continuationSeparator" w:id="0">
    <w:p w:rsidR="007C1D54" w:rsidRDefault="007C1D54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71" w:rsidRDefault="00266C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6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6E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7C1D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71" w:rsidRDefault="00266C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54" w:rsidRDefault="007C1D54" w:rsidP="00C4751C">
      <w:pPr>
        <w:spacing w:after="0" w:line="240" w:lineRule="auto"/>
      </w:pPr>
      <w:r>
        <w:separator/>
      </w:r>
    </w:p>
  </w:footnote>
  <w:footnote w:type="continuationSeparator" w:id="0">
    <w:p w:rsidR="007C1D54" w:rsidRDefault="007C1D54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71" w:rsidRDefault="00266C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266C71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0E293D5D" wp14:editId="5F23E1D7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C8578D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bookmarkStart w:id="0" w:name="_GoBack"/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  <w:bookmarkEnd w:id="0"/>
        </w:p>
      </w:tc>
    </w:tr>
  </w:tbl>
  <w:p w:rsidR="00A05300" w:rsidRDefault="007C1D5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71" w:rsidRDefault="00266C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87F85"/>
    <w:rsid w:val="001F20F0"/>
    <w:rsid w:val="001F76E8"/>
    <w:rsid w:val="00266C71"/>
    <w:rsid w:val="00370F68"/>
    <w:rsid w:val="00506855"/>
    <w:rsid w:val="005777F6"/>
    <w:rsid w:val="00620ADB"/>
    <w:rsid w:val="00797958"/>
    <w:rsid w:val="007C1D54"/>
    <w:rsid w:val="00846860"/>
    <w:rsid w:val="0099129E"/>
    <w:rsid w:val="009F3B07"/>
    <w:rsid w:val="00A13CEF"/>
    <w:rsid w:val="00A73DC6"/>
    <w:rsid w:val="00A86C3D"/>
    <w:rsid w:val="00A94D83"/>
    <w:rsid w:val="00AA7785"/>
    <w:rsid w:val="00C4751C"/>
    <w:rsid w:val="00C8578D"/>
    <w:rsid w:val="00CF159D"/>
    <w:rsid w:val="00D405B5"/>
    <w:rsid w:val="00E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6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6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13</cp:revision>
  <cp:lastPrinted>2014-11-20T18:27:00Z</cp:lastPrinted>
  <dcterms:created xsi:type="dcterms:W3CDTF">2014-08-08T03:43:00Z</dcterms:created>
  <dcterms:modified xsi:type="dcterms:W3CDTF">2014-11-20T18:27:00Z</dcterms:modified>
</cp:coreProperties>
</file>