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media3-nfasis1"/>
        <w:tblW w:w="5394" w:type="pct"/>
        <w:tblInd w:w="-780" w:type="dxa"/>
        <w:tblLayout w:type="fixed"/>
        <w:tblLook w:val="04A0" w:firstRow="1" w:lastRow="0" w:firstColumn="1" w:lastColumn="0" w:noHBand="0" w:noVBand="1"/>
      </w:tblPr>
      <w:tblGrid>
        <w:gridCol w:w="1876"/>
        <w:gridCol w:w="1777"/>
        <w:gridCol w:w="1842"/>
        <w:gridCol w:w="1842"/>
        <w:gridCol w:w="1845"/>
        <w:gridCol w:w="1842"/>
        <w:gridCol w:w="1771"/>
        <w:gridCol w:w="1419"/>
      </w:tblGrid>
      <w:tr w:rsidR="00167596" w:rsidRPr="008341C3" w:rsidTr="0059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</w:tcPr>
          <w:p w:rsidR="00167596" w:rsidRPr="00167596" w:rsidRDefault="00167596" w:rsidP="008772CD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Criterios de evaluación</w:t>
            </w:r>
          </w:p>
          <w:p w:rsidR="00167596" w:rsidRPr="00167596" w:rsidRDefault="00167596" w:rsidP="008772C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4340" w:type="pct"/>
            <w:gridSpan w:val="7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t>Descriptores</w:t>
            </w:r>
          </w:p>
        </w:tc>
      </w:tr>
      <w:tr w:rsidR="005902FB" w:rsidRPr="008341C3" w:rsidTr="0059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</w:tcPr>
          <w:p w:rsidR="00167596" w:rsidRPr="00167596" w:rsidRDefault="00167596" w:rsidP="008772CD">
            <w:pPr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49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Suficiente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48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23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No evaluable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Menos de 50</w:t>
            </w:r>
          </w:p>
        </w:tc>
        <w:tc>
          <w:tcPr>
            <w:tcW w:w="499" w:type="pct"/>
            <w:shd w:val="clear" w:color="auto" w:fill="548DD4" w:themeFill="text2" w:themeFillTint="99"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 xml:space="preserve">Puntos  totales 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</w:rPr>
              <w:t xml:space="preserve"> (Suma de criterios de evaluación) </w:t>
            </w:r>
          </w:p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2FB" w:rsidRPr="008341C3" w:rsidTr="005902F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vMerge w:val="restart"/>
          </w:tcPr>
          <w:p w:rsidR="00167596" w:rsidRPr="00167596" w:rsidRDefault="00167596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t xml:space="preserve">Describe el enfoque administrativo que se presenta en una </w:t>
            </w:r>
            <w:proofErr w:type="spellStart"/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t>sitaución</w:t>
            </w:r>
            <w:proofErr w:type="spellEnd"/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t xml:space="preserve"> real o ejemplo y su relación con los componentes del entorno </w:t>
            </w:r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externo. </w:t>
            </w:r>
          </w:p>
          <w:p w:rsidR="00167596" w:rsidRPr="00167596" w:rsidRDefault="00167596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</w:tcPr>
          <w:p w:rsidR="00167596" w:rsidRPr="00167596" w:rsidRDefault="00167596" w:rsidP="0059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30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20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9" w:type="pct"/>
          </w:tcPr>
          <w:p w:rsidR="00167596" w:rsidRPr="00167596" w:rsidRDefault="00167596" w:rsidP="0059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15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10puntos</w:t>
            </w:r>
          </w:p>
        </w:tc>
        <w:tc>
          <w:tcPr>
            <w:tcW w:w="623" w:type="pct"/>
          </w:tcPr>
          <w:p w:rsidR="00167596" w:rsidRPr="00167596" w:rsidRDefault="00167596" w:rsidP="0059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puntos</w:t>
            </w:r>
          </w:p>
        </w:tc>
        <w:tc>
          <w:tcPr>
            <w:tcW w:w="499" w:type="pct"/>
            <w:vMerge w:val="restart"/>
          </w:tcPr>
          <w:p w:rsidR="00167596" w:rsidRPr="00167596" w:rsidRDefault="00167596" w:rsidP="00877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30</w:t>
            </w:r>
          </w:p>
        </w:tc>
      </w:tr>
      <w:tr w:rsidR="005902FB" w:rsidRPr="008341C3" w:rsidTr="0059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vMerge/>
          </w:tcPr>
          <w:p w:rsidR="00167596" w:rsidRPr="00167596" w:rsidRDefault="00167596" w:rsidP="008772C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</w:tcPr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Describe el enfoque administrativo que se presenta en una </w:t>
            </w:r>
            <w:proofErr w:type="spellStart"/>
            <w:r w:rsidRPr="00167596">
              <w:rPr>
                <w:sz w:val="24"/>
                <w:szCs w:val="24"/>
              </w:rPr>
              <w:t>sitaución</w:t>
            </w:r>
            <w:proofErr w:type="spellEnd"/>
            <w:r w:rsidRPr="00167596">
              <w:rPr>
                <w:sz w:val="24"/>
                <w:szCs w:val="24"/>
              </w:rPr>
              <w:t xml:space="preserve"> real o ejemplo y su relación con los componentes del entorno </w:t>
            </w:r>
            <w:r w:rsidRPr="00167596">
              <w:rPr>
                <w:sz w:val="24"/>
                <w:szCs w:val="24"/>
              </w:rPr>
              <w:lastRenderedPageBreak/>
              <w:t xml:space="preserve">externo.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>Incluye las funciones administrativas que se presenten, los roles que juegan los gerentes y sus habilidades.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Lista los componentes del entorno externo, incertidumbre del entorno como factor de cambio en la organización.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Indica la cultura organizacional presentada, así como sus fuentes, dimensiones y forma en que </w:t>
            </w:r>
            <w:r w:rsidRPr="00167596">
              <w:rPr>
                <w:sz w:val="24"/>
                <w:szCs w:val="24"/>
              </w:rPr>
              <w:lastRenderedPageBreak/>
              <w:t>afecta las decisiones de los gerentes.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lastRenderedPageBreak/>
              <w:t xml:space="preserve">Describe el enfoque administrativo que se presenta en una </w:t>
            </w:r>
            <w:proofErr w:type="spellStart"/>
            <w:r w:rsidRPr="00167596">
              <w:rPr>
                <w:sz w:val="24"/>
                <w:szCs w:val="24"/>
              </w:rPr>
              <w:t>sitaución</w:t>
            </w:r>
            <w:proofErr w:type="spellEnd"/>
            <w:r w:rsidRPr="00167596">
              <w:rPr>
                <w:sz w:val="24"/>
                <w:szCs w:val="24"/>
              </w:rPr>
              <w:t xml:space="preserve"> real o ejemplo y su relación con los componentes del entorno </w:t>
            </w:r>
            <w:r w:rsidRPr="00167596">
              <w:rPr>
                <w:sz w:val="24"/>
                <w:szCs w:val="24"/>
              </w:rPr>
              <w:lastRenderedPageBreak/>
              <w:t xml:space="preserve">externo.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>Incluye las funciones administrativas que se presenten, los roles que juegan los gerentes y sus habilidades.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Lista los componentes del entorno externo, incertidumbre del entorno como factor de cambio en la organización.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indica la cultura organizacional presentada, ni sus fuentes, dimensiones, ni la forma en que afecta las </w:t>
            </w:r>
            <w:r w:rsidRPr="00167596">
              <w:rPr>
                <w:sz w:val="24"/>
                <w:szCs w:val="24"/>
              </w:rPr>
              <w:lastRenderedPageBreak/>
              <w:t>decisiones de los gerentes.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lastRenderedPageBreak/>
              <w:t xml:space="preserve">Describe el enfoque administrativo que se presenta en una </w:t>
            </w:r>
            <w:proofErr w:type="spellStart"/>
            <w:r w:rsidRPr="00167596">
              <w:rPr>
                <w:sz w:val="24"/>
                <w:szCs w:val="24"/>
              </w:rPr>
              <w:t>sitaución</w:t>
            </w:r>
            <w:proofErr w:type="spellEnd"/>
            <w:r w:rsidRPr="00167596">
              <w:rPr>
                <w:sz w:val="24"/>
                <w:szCs w:val="24"/>
              </w:rPr>
              <w:t xml:space="preserve"> real o ejemplo y su relación con los componentes del entorno </w:t>
            </w:r>
            <w:r w:rsidRPr="00167596">
              <w:rPr>
                <w:sz w:val="24"/>
                <w:szCs w:val="24"/>
              </w:rPr>
              <w:lastRenderedPageBreak/>
              <w:t xml:space="preserve">externo.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>Incluye las funciones administrativas que se presenten, los roles que juegan los gerentes y sus habilidades.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lista los componentes del entorno externo, incertidumbre del entorno como factor de cambio en la organización.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indica la cultura organizacional presentada, ni sus fuentes, dimensiones, ni la forma en que afecta las </w:t>
            </w:r>
            <w:r w:rsidRPr="00167596">
              <w:rPr>
                <w:sz w:val="24"/>
                <w:szCs w:val="24"/>
              </w:rPr>
              <w:lastRenderedPageBreak/>
              <w:t>decisiones de los gerentes.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49" w:type="pct"/>
          </w:tcPr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lastRenderedPageBreak/>
              <w:t xml:space="preserve">Describe el enfoque administrativo que se presenta en una </w:t>
            </w:r>
            <w:proofErr w:type="spellStart"/>
            <w:r w:rsidRPr="00167596">
              <w:rPr>
                <w:sz w:val="24"/>
                <w:szCs w:val="24"/>
              </w:rPr>
              <w:t>sitaución</w:t>
            </w:r>
            <w:proofErr w:type="spellEnd"/>
            <w:r w:rsidRPr="00167596">
              <w:rPr>
                <w:sz w:val="24"/>
                <w:szCs w:val="24"/>
              </w:rPr>
              <w:t xml:space="preserve"> real o ejemplo y su relación con los componentes del entorno </w:t>
            </w:r>
            <w:r w:rsidRPr="00167596">
              <w:rPr>
                <w:sz w:val="24"/>
                <w:szCs w:val="24"/>
              </w:rPr>
              <w:lastRenderedPageBreak/>
              <w:t xml:space="preserve">externo.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>Incluye las funciones administrativas que se presenten, los roles que juegan los gerentes y sus habilidades.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lista los componentes del entorno externo, incertidumbre del entorno como factor de cambio en la organización.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indica la cultura organizacional presentada, ni sus fuentes, dimensiones, ni la forma en que afecta las </w:t>
            </w:r>
            <w:r w:rsidRPr="00167596">
              <w:rPr>
                <w:sz w:val="24"/>
                <w:szCs w:val="24"/>
              </w:rPr>
              <w:lastRenderedPageBreak/>
              <w:t>decisiones de los gerentes.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lastRenderedPageBreak/>
              <w:t xml:space="preserve">Describe el enfoque administrativo que se presenta en una </w:t>
            </w:r>
            <w:proofErr w:type="spellStart"/>
            <w:r w:rsidRPr="00167596">
              <w:rPr>
                <w:sz w:val="24"/>
                <w:szCs w:val="24"/>
              </w:rPr>
              <w:t>sitaución</w:t>
            </w:r>
            <w:proofErr w:type="spellEnd"/>
            <w:r w:rsidRPr="00167596">
              <w:rPr>
                <w:sz w:val="24"/>
                <w:szCs w:val="24"/>
              </w:rPr>
              <w:t xml:space="preserve"> real o ejemplo y su relación con los componentes del entorno </w:t>
            </w:r>
            <w:r w:rsidRPr="00167596">
              <w:rPr>
                <w:sz w:val="24"/>
                <w:szCs w:val="24"/>
              </w:rPr>
              <w:lastRenderedPageBreak/>
              <w:t xml:space="preserve">externo.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</w:t>
            </w:r>
            <w:proofErr w:type="spellStart"/>
            <w:r w:rsidRPr="00167596">
              <w:rPr>
                <w:sz w:val="24"/>
                <w:szCs w:val="24"/>
              </w:rPr>
              <w:t>incliye</w:t>
            </w:r>
            <w:proofErr w:type="spellEnd"/>
            <w:r w:rsidRPr="00167596">
              <w:rPr>
                <w:sz w:val="24"/>
                <w:szCs w:val="24"/>
              </w:rPr>
              <w:t xml:space="preserve"> las funciones administrativas que se presenten, los roles que juegan los gerentes y sus habilidades.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lista los componentes del entorno externo, incertidumbre del entorno como factor de cambio en la organización. </w:t>
            </w:r>
          </w:p>
          <w:p w:rsidR="00167596" w:rsidRPr="00167596" w:rsidRDefault="00167596" w:rsidP="008772CD">
            <w:pPr>
              <w:pStyle w:val="Textocomentari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96">
              <w:rPr>
                <w:sz w:val="24"/>
                <w:szCs w:val="24"/>
              </w:rPr>
              <w:t xml:space="preserve">No indica la cultura organizacional presentada, ni sus fuentes, dimensiones, ni la forma en que afecta las </w:t>
            </w:r>
            <w:r w:rsidRPr="00167596">
              <w:rPr>
                <w:sz w:val="24"/>
                <w:szCs w:val="24"/>
              </w:rPr>
              <w:lastRenderedPageBreak/>
              <w:t>decisiones de los gerentes.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3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No cubre con los requisitos</w:t>
            </w:r>
          </w:p>
        </w:tc>
        <w:tc>
          <w:tcPr>
            <w:tcW w:w="499" w:type="pct"/>
            <w:vMerge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902FB" w:rsidRPr="008341C3" w:rsidTr="0059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vMerge w:val="restart"/>
          </w:tcPr>
          <w:p w:rsidR="00167596" w:rsidRPr="00167596" w:rsidRDefault="00167596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2.  Propone una estrategia de responsabilidad social y ética organizacional. </w:t>
            </w:r>
          </w:p>
          <w:p w:rsidR="00167596" w:rsidRPr="00167596" w:rsidRDefault="00167596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30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25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15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9" w:type="pct"/>
          </w:tcPr>
          <w:p w:rsidR="00167596" w:rsidRPr="00167596" w:rsidRDefault="00167596" w:rsidP="00590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23" w:type="pct"/>
          </w:tcPr>
          <w:p w:rsidR="00167596" w:rsidRPr="00167596" w:rsidRDefault="00167596" w:rsidP="0087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vMerge w:val="restart"/>
          </w:tcPr>
          <w:p w:rsidR="00167596" w:rsidRPr="00167596" w:rsidRDefault="00167596" w:rsidP="0087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30</w:t>
            </w:r>
          </w:p>
        </w:tc>
      </w:tr>
      <w:tr w:rsidR="005902FB" w:rsidRPr="008341C3" w:rsidTr="0059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vMerge/>
          </w:tcPr>
          <w:p w:rsidR="00167596" w:rsidRPr="00167596" w:rsidRDefault="00167596" w:rsidP="008772C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</w:tcPr>
          <w:p w:rsidR="00167596" w:rsidRPr="00167596" w:rsidRDefault="00167596" w:rsidP="008772C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</w:rPr>
              <w:t>Redacta un escrito de una cuartilla en la que explica cómo se percibe la globalización en el caso y se visualiza una propuesta de responsabilidad social y ética organizacional.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1. Redacta aunque con poca claridad la explicación sobre la percepción sobre la globalización.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2. Explica con claridad la propuesta sobre la responsabilidad social y ética organizacional.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No redacta la explicación sobre la globalización.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Explica aunque con poca claridad su percepción sobre la propuesta sobre la responsabilidad social, pero si explica con claridad la </w:t>
            </w: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propuesta sobre la ética organizacional.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9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No redacta la explicación sobre la globalización.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Explica aunque con poca claridad su percepción sobre la propuesta sobre la responsabilidad social, pero explica con poca claridad la </w:t>
            </w: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propuesta sobre la ética organizacional.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No cubre con los requisitos.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23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vMerge/>
          </w:tcPr>
          <w:p w:rsidR="00167596" w:rsidRPr="00167596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902FB" w:rsidRPr="008341C3" w:rsidTr="0059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vMerge w:val="restart"/>
          </w:tcPr>
          <w:p w:rsidR="00167596" w:rsidRPr="00167596" w:rsidRDefault="00167596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6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3. Elabora un plan estratégico para tomar una decisión </w:t>
            </w:r>
          </w:p>
          <w:p w:rsidR="00167596" w:rsidRPr="00167596" w:rsidRDefault="00167596" w:rsidP="008772CD">
            <w:pP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20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18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15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9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12 puntos</w:t>
            </w:r>
          </w:p>
        </w:tc>
        <w:tc>
          <w:tcPr>
            <w:tcW w:w="648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10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23" w:type="pct"/>
          </w:tcPr>
          <w:p w:rsidR="00167596" w:rsidRPr="00167596" w:rsidRDefault="00167596" w:rsidP="0059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Equivalencia: 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="005902F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499" w:type="pct"/>
            <w:vMerge w:val="restart"/>
          </w:tcPr>
          <w:p w:rsidR="00167596" w:rsidRPr="00167596" w:rsidRDefault="00167596" w:rsidP="0087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67596">
              <w:rPr>
                <w:rFonts w:ascii="Arial" w:hAnsi="Arial" w:cs="Arial"/>
                <w:b/>
                <w:sz w:val="24"/>
                <w:szCs w:val="24"/>
                <w:lang w:val="es-ES"/>
              </w:rPr>
              <w:t>20</w:t>
            </w:r>
          </w:p>
        </w:tc>
      </w:tr>
      <w:tr w:rsidR="005902FB" w:rsidRPr="008341C3" w:rsidTr="0059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vMerge/>
          </w:tcPr>
          <w:p w:rsidR="00167596" w:rsidRPr="00167596" w:rsidRDefault="00167596" w:rsidP="008772C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25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1. Presenta el plan con los 8  pasos del proceso de toma de decisiones.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2. Considera los criterios.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3. Considera las alternativas.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4. Combina los pasos.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5. Toma la decisión.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Presenta el plan con los 8  pasos del proceso de toma de decisiones.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2. Considera los criterios.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3. Considera las alternativas.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4. Combina los pasos.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5. No toma la decisión.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Presenta el plan con los 8  pasos del proceso de toma de decisiones.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2. Considera los criterios.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3. Considera las alternativas.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4. No combina los pasos.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5. No toma la decisión.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9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Presenta el plan con los 8  pasos del proceso de toma de decisiones.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2. Considera los criterios.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3. No considera las alternativas.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4. No combina los pasos.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5. No toma la decisión.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48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Presenta el plan con los 8  pasos del proceso de toma de decisiones.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2.  No considera los criterios.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3. No considera las alternativas.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4. No combina los pasos.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5. No toma la decisión.</w:t>
            </w: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623" w:type="pct"/>
          </w:tcPr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167596" w:rsidRPr="00167596" w:rsidRDefault="00167596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167596">
              <w:rPr>
                <w:rFonts w:asciiTheme="minorHAnsi" w:hAnsiTheme="minorHAnsi" w:cs="Arial"/>
                <w:sz w:val="24"/>
                <w:szCs w:val="24"/>
                <w:lang w:val="es-ES"/>
              </w:rPr>
              <w:t>No cubre con los requisitos.</w:t>
            </w:r>
          </w:p>
        </w:tc>
        <w:tc>
          <w:tcPr>
            <w:tcW w:w="499" w:type="pct"/>
            <w:vMerge/>
          </w:tcPr>
          <w:p w:rsidR="00167596" w:rsidRPr="008341C3" w:rsidRDefault="00167596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highlight w:val="yellow"/>
                <w:lang w:val="es-ES"/>
              </w:rPr>
            </w:pPr>
          </w:p>
        </w:tc>
      </w:tr>
    </w:tbl>
    <w:p w:rsidR="0076647D" w:rsidRPr="00167596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u w:val="single"/>
        </w:rPr>
      </w:pPr>
    </w:p>
    <w:tbl>
      <w:tblPr>
        <w:tblStyle w:val="Cuadrculamedia3-nfasis1"/>
        <w:tblW w:w="5405" w:type="pct"/>
        <w:tblInd w:w="-810" w:type="dxa"/>
        <w:tblLayout w:type="fixed"/>
        <w:tblLook w:val="04A0" w:firstRow="1" w:lastRow="0" w:firstColumn="1" w:lastColumn="0" w:noHBand="0" w:noVBand="1"/>
      </w:tblPr>
      <w:tblGrid>
        <w:gridCol w:w="1706"/>
        <w:gridCol w:w="1906"/>
        <w:gridCol w:w="1843"/>
        <w:gridCol w:w="1843"/>
        <w:gridCol w:w="1843"/>
        <w:gridCol w:w="1843"/>
        <w:gridCol w:w="1840"/>
        <w:gridCol w:w="1419"/>
      </w:tblGrid>
      <w:tr w:rsidR="00581532" w:rsidRPr="005902FB" w:rsidTr="0059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Merge w:val="restart"/>
          </w:tcPr>
          <w:p w:rsidR="00581532" w:rsidRPr="005902FB" w:rsidRDefault="00581532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5902FB">
              <w:rPr>
                <w:rFonts w:ascii="Arial" w:hAnsi="Arial" w:cs="Arial"/>
                <w:color w:val="auto"/>
                <w:sz w:val="24"/>
                <w:szCs w:val="24"/>
              </w:rPr>
              <w:t>4. Tres técnicas justificadas para disminuir la resistencia vistas en el curso.</w:t>
            </w:r>
          </w:p>
          <w:p w:rsidR="00581532" w:rsidRPr="005902FB" w:rsidRDefault="00581532" w:rsidP="008772CD">
            <w:pPr>
              <w:outlineLvl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69" w:type="pct"/>
            <w:shd w:val="clear" w:color="auto" w:fill="B8CCE4" w:themeFill="accent1" w:themeFillTint="66"/>
          </w:tcPr>
          <w:p w:rsidR="00581532" w:rsidRPr="005902FB" w:rsidRDefault="00581532" w:rsidP="00590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Equivalencia: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20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7" w:type="pct"/>
            <w:shd w:val="clear" w:color="auto" w:fill="B8CCE4" w:themeFill="accent1" w:themeFillTint="66"/>
          </w:tcPr>
          <w:p w:rsidR="00581532" w:rsidRPr="005902FB" w:rsidRDefault="00581532" w:rsidP="005902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Equivalencia: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18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7" w:type="pct"/>
            <w:shd w:val="clear" w:color="auto" w:fill="B8CCE4" w:themeFill="accent1" w:themeFillTint="66"/>
          </w:tcPr>
          <w:p w:rsidR="00581532" w:rsidRPr="005902FB" w:rsidRDefault="00581532" w:rsidP="005902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Equivalencia: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15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7" w:type="pct"/>
            <w:shd w:val="clear" w:color="auto" w:fill="B8CCE4" w:themeFill="accent1" w:themeFillTint="66"/>
          </w:tcPr>
          <w:p w:rsidR="00581532" w:rsidRPr="005902FB" w:rsidRDefault="00581532" w:rsidP="005902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Equivalencia: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10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7" w:type="pct"/>
            <w:shd w:val="clear" w:color="auto" w:fill="B8CCE4" w:themeFill="accent1" w:themeFillTint="66"/>
          </w:tcPr>
          <w:p w:rsidR="00581532" w:rsidRPr="005902FB" w:rsidRDefault="00581532" w:rsidP="005902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Equivalencia: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0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puntos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581532" w:rsidRPr="005902FB" w:rsidRDefault="00581532" w:rsidP="00877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498" w:type="pct"/>
            <w:vMerge w:val="restart"/>
            <w:shd w:val="clear" w:color="auto" w:fill="B8CCE4" w:themeFill="accent1" w:themeFillTint="66"/>
          </w:tcPr>
          <w:p w:rsidR="00581532" w:rsidRPr="005902FB" w:rsidRDefault="00581532" w:rsidP="00877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5902FB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20</w:t>
            </w:r>
          </w:p>
        </w:tc>
      </w:tr>
      <w:tr w:rsidR="00581532" w:rsidRPr="005902FB" w:rsidTr="0059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pct"/>
            <w:vMerge/>
          </w:tcPr>
          <w:p w:rsidR="00581532" w:rsidRPr="005902FB" w:rsidRDefault="00581532" w:rsidP="008772C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69" w:type="pct"/>
          </w:tcPr>
          <w:p w:rsidR="00581532" w:rsidRPr="005902FB" w:rsidRDefault="00581532" w:rsidP="0058153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1. Describe con claridad la posible resistencia al cambio.</w:t>
            </w:r>
          </w:p>
          <w:p w:rsidR="00581532" w:rsidRPr="005902FB" w:rsidRDefault="00581532" w:rsidP="0058153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2. Selecciona 3 de las técnicas para disminuir la resistencia.</w:t>
            </w:r>
          </w:p>
          <w:p w:rsidR="00581532" w:rsidRPr="005902FB" w:rsidRDefault="00581532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47" w:type="pct"/>
          </w:tcPr>
          <w:p w:rsidR="00581532" w:rsidRPr="005902FB" w:rsidRDefault="00581532" w:rsidP="0058153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1. Describe con claridad la posible resistencia al cambio.</w:t>
            </w:r>
          </w:p>
          <w:p w:rsidR="00581532" w:rsidRPr="005902FB" w:rsidRDefault="00581532" w:rsidP="00581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2. Selecciona 2 de las técnicas para disminuir la resistencia.</w:t>
            </w:r>
          </w:p>
        </w:tc>
        <w:tc>
          <w:tcPr>
            <w:tcW w:w="647" w:type="pct"/>
          </w:tcPr>
          <w:p w:rsidR="00581532" w:rsidRPr="005902FB" w:rsidRDefault="00581532" w:rsidP="0058153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1. Describe con claridad la posible resistencia al cambio.</w:t>
            </w:r>
          </w:p>
          <w:p w:rsidR="00581532" w:rsidRPr="005902FB" w:rsidRDefault="00581532" w:rsidP="00581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2. Selecciona solo 1 de las técnicas para disminuir la resistencia.</w:t>
            </w:r>
          </w:p>
        </w:tc>
        <w:tc>
          <w:tcPr>
            <w:tcW w:w="647" w:type="pct"/>
          </w:tcPr>
          <w:p w:rsidR="00581532" w:rsidRPr="005902FB" w:rsidRDefault="00581532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81532" w:rsidRPr="005902FB" w:rsidRDefault="00581532" w:rsidP="0058153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 xml:space="preserve">1. Describe con claridad la posible resistencia al </w:t>
            </w:r>
            <w:proofErr w:type="spellStart"/>
            <w:r w:rsidRPr="005902FB">
              <w:rPr>
                <w:rFonts w:asciiTheme="minorHAnsi" w:hAnsiTheme="minorHAnsi" w:cs="Arial"/>
                <w:sz w:val="24"/>
                <w:szCs w:val="24"/>
              </w:rPr>
              <w:t>cambio.pero</w:t>
            </w:r>
            <w:proofErr w:type="spellEnd"/>
            <w:r w:rsidRPr="005902FB">
              <w:rPr>
                <w:rFonts w:asciiTheme="minorHAnsi" w:hAnsiTheme="minorHAnsi" w:cs="Arial"/>
                <w:sz w:val="24"/>
                <w:szCs w:val="24"/>
              </w:rPr>
              <w:t xml:space="preserve"> le falta claridad.</w:t>
            </w:r>
          </w:p>
          <w:p w:rsidR="00581532" w:rsidRPr="005902FB" w:rsidRDefault="00581532" w:rsidP="00581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2. No selecciona las técnicas para disminuir la resistencia.</w:t>
            </w:r>
          </w:p>
        </w:tc>
        <w:tc>
          <w:tcPr>
            <w:tcW w:w="647" w:type="pct"/>
          </w:tcPr>
          <w:p w:rsidR="00581532" w:rsidRPr="005902FB" w:rsidRDefault="00581532" w:rsidP="0058153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1. No describe con claridad la posible resistencia al cambio.</w:t>
            </w:r>
          </w:p>
          <w:p w:rsidR="00581532" w:rsidRPr="005902FB" w:rsidRDefault="00581532" w:rsidP="00581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02FB">
              <w:rPr>
                <w:rFonts w:asciiTheme="minorHAnsi" w:hAnsiTheme="minorHAnsi" w:cs="Arial"/>
                <w:sz w:val="24"/>
                <w:szCs w:val="24"/>
              </w:rPr>
              <w:t>2. No Selecciona las técnicas para disminuir la resistencia.</w:t>
            </w:r>
          </w:p>
        </w:tc>
        <w:tc>
          <w:tcPr>
            <w:tcW w:w="646" w:type="pct"/>
          </w:tcPr>
          <w:p w:rsidR="00581532" w:rsidRPr="005902FB" w:rsidRDefault="00581532" w:rsidP="00877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98" w:type="pct"/>
            <w:vMerge/>
          </w:tcPr>
          <w:p w:rsidR="00581532" w:rsidRPr="005902FB" w:rsidRDefault="00581532" w:rsidP="0087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76647D" w:rsidRPr="009C1778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</w:p>
    <w:sectPr w:rsidR="0076647D" w:rsidRPr="009C177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14" w:rsidRDefault="006A0014" w:rsidP="0076647D">
      <w:pPr>
        <w:spacing w:after="0" w:line="240" w:lineRule="auto"/>
      </w:pPr>
      <w:r>
        <w:separator/>
      </w:r>
    </w:p>
  </w:endnote>
  <w:endnote w:type="continuationSeparator" w:id="0">
    <w:p w:rsidR="006A0014" w:rsidRDefault="006A0014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43" w:rsidRDefault="00334D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4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4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6A00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43" w:rsidRDefault="00334D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14" w:rsidRDefault="006A0014" w:rsidP="0076647D">
      <w:pPr>
        <w:spacing w:after="0" w:line="240" w:lineRule="auto"/>
      </w:pPr>
      <w:r>
        <w:separator/>
      </w:r>
    </w:p>
  </w:footnote>
  <w:footnote w:type="continuationSeparator" w:id="0">
    <w:p w:rsidR="006A0014" w:rsidRDefault="006A0014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43" w:rsidRDefault="00334D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334D43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BBC191F" wp14:editId="2A1CAA5B">
                <wp:extent cx="2143125" cy="755015"/>
                <wp:effectExtent l="0" t="0" r="9525" b="698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5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B137E9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Pr="00B137E9" w:rsidRDefault="006A0014" w:rsidP="008D4B2C">
    <w:pPr>
      <w:pStyle w:val="Encabezado"/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43" w:rsidRDefault="00334D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2D33"/>
    <w:multiLevelType w:val="hybridMultilevel"/>
    <w:tmpl w:val="6DAA8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D4DA5"/>
    <w:rsid w:val="000F759B"/>
    <w:rsid w:val="00167596"/>
    <w:rsid w:val="0024012B"/>
    <w:rsid w:val="0028147D"/>
    <w:rsid w:val="0029507C"/>
    <w:rsid w:val="00334D43"/>
    <w:rsid w:val="00340122"/>
    <w:rsid w:val="003535AC"/>
    <w:rsid w:val="003F44F4"/>
    <w:rsid w:val="004A3217"/>
    <w:rsid w:val="004C4643"/>
    <w:rsid w:val="00524BF0"/>
    <w:rsid w:val="00581532"/>
    <w:rsid w:val="005902FB"/>
    <w:rsid w:val="006003EC"/>
    <w:rsid w:val="006972C3"/>
    <w:rsid w:val="006A0014"/>
    <w:rsid w:val="0076647D"/>
    <w:rsid w:val="008D4B2C"/>
    <w:rsid w:val="008E154E"/>
    <w:rsid w:val="009110CB"/>
    <w:rsid w:val="009C1778"/>
    <w:rsid w:val="009D644C"/>
    <w:rsid w:val="009F2FA5"/>
    <w:rsid w:val="00AB23B7"/>
    <w:rsid w:val="00AB2712"/>
    <w:rsid w:val="00B137E9"/>
    <w:rsid w:val="00B55080"/>
    <w:rsid w:val="00C03D2D"/>
    <w:rsid w:val="00CE7A74"/>
    <w:rsid w:val="00D23409"/>
    <w:rsid w:val="00D719FB"/>
    <w:rsid w:val="00D7381F"/>
    <w:rsid w:val="00D93DA2"/>
    <w:rsid w:val="00DF16C6"/>
    <w:rsid w:val="00E663CD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5A9B3-1D17-4DBC-BE99-91E44A93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9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0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16</cp:revision>
  <cp:lastPrinted>2016-02-04T17:37:00Z</cp:lastPrinted>
  <dcterms:created xsi:type="dcterms:W3CDTF">2014-09-05T05:07:00Z</dcterms:created>
  <dcterms:modified xsi:type="dcterms:W3CDTF">2016-02-04T17:37:00Z</dcterms:modified>
</cp:coreProperties>
</file>