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ACE" w:rsidRDefault="005B5A64" w:rsidP="005B5A64">
      <w:pPr>
        <w:jc w:val="center"/>
        <w:rPr>
          <w:sz w:val="28"/>
        </w:rPr>
      </w:pPr>
      <w:r w:rsidRPr="005B5A64">
        <w:rPr>
          <w:sz w:val="28"/>
        </w:rPr>
        <w:t>VIA institute</w:t>
      </w:r>
    </w:p>
    <w:p w:rsidR="005B5A64" w:rsidRPr="005B5A64" w:rsidRDefault="005B5A64" w:rsidP="005B5A64">
      <w:pPr>
        <w:shd w:val="clear" w:color="auto" w:fill="FFFFFF"/>
        <w:spacing w:after="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80A1B6"/>
          <w:sz w:val="27"/>
          <w:szCs w:val="27"/>
        </w:rPr>
        <w:t>Character Strength Summaries</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b/>
          <w:bCs/>
          <w:color w:val="726960"/>
          <w:sz w:val="18"/>
          <w:szCs w:val="18"/>
          <w:u w:val="single"/>
        </w:rPr>
        <w:t>Compiled by</w:t>
      </w:r>
      <w:r w:rsidRPr="005B5A64">
        <w:rPr>
          <w:rFonts w:ascii="Lucida Sans" w:eastAsia="Times New Roman" w:hAnsi="Lucida Sans" w:cs="Times New Roman"/>
          <w:b/>
          <w:bCs/>
          <w:color w:val="726960"/>
          <w:sz w:val="18"/>
          <w:szCs w:val="18"/>
        </w:rPr>
        <w:t>:</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lang w:val="es-ES_tradnl"/>
        </w:rPr>
      </w:pPr>
      <w:proofErr w:type="spellStart"/>
      <w:r w:rsidRPr="005B5A64">
        <w:rPr>
          <w:rFonts w:ascii="Lucida Sans" w:eastAsia="Times New Roman" w:hAnsi="Lucida Sans" w:cs="Times New Roman"/>
          <w:color w:val="726960"/>
          <w:sz w:val="18"/>
          <w:szCs w:val="18"/>
          <w:lang w:val="es-ES_tradnl"/>
        </w:rPr>
        <w:t>Ryan</w:t>
      </w:r>
      <w:proofErr w:type="spellEnd"/>
      <w:r w:rsidRPr="005B5A64">
        <w:rPr>
          <w:rFonts w:ascii="Lucida Sans" w:eastAsia="Times New Roman" w:hAnsi="Lucida Sans" w:cs="Times New Roman"/>
          <w:color w:val="726960"/>
          <w:sz w:val="18"/>
          <w:szCs w:val="18"/>
          <w:lang w:val="es-ES_tradnl"/>
        </w:rPr>
        <w:t xml:space="preserve"> M. </w:t>
      </w:r>
      <w:proofErr w:type="spellStart"/>
      <w:r w:rsidRPr="005B5A64">
        <w:rPr>
          <w:rFonts w:ascii="Lucida Sans" w:eastAsia="Times New Roman" w:hAnsi="Lucida Sans" w:cs="Times New Roman"/>
          <w:color w:val="726960"/>
          <w:sz w:val="18"/>
          <w:szCs w:val="18"/>
          <w:lang w:val="es-ES_tradnl"/>
        </w:rPr>
        <w:t>Niemiec</w:t>
      </w:r>
      <w:proofErr w:type="spellEnd"/>
      <w:r w:rsidRPr="005B5A64">
        <w:rPr>
          <w:rFonts w:ascii="Lucida Sans" w:eastAsia="Times New Roman" w:hAnsi="Lucida Sans" w:cs="Times New Roman"/>
          <w:color w:val="726960"/>
          <w:sz w:val="18"/>
          <w:szCs w:val="18"/>
          <w:lang w:val="es-ES_tradnl"/>
        </w:rPr>
        <w:t xml:space="preserve">, </w:t>
      </w:r>
      <w:proofErr w:type="spellStart"/>
      <w:r w:rsidRPr="005B5A64">
        <w:rPr>
          <w:rFonts w:ascii="Lucida Sans" w:eastAsia="Times New Roman" w:hAnsi="Lucida Sans" w:cs="Times New Roman"/>
          <w:color w:val="726960"/>
          <w:sz w:val="18"/>
          <w:szCs w:val="18"/>
          <w:lang w:val="es-ES_tradnl"/>
        </w:rPr>
        <w:t>Psy.D</w:t>
      </w:r>
      <w:proofErr w:type="spellEnd"/>
      <w:r w:rsidRPr="005B5A64">
        <w:rPr>
          <w:rFonts w:ascii="Lucida Sans" w:eastAsia="Times New Roman" w:hAnsi="Lucida Sans" w:cs="Times New Roman"/>
          <w:color w:val="726960"/>
          <w:sz w:val="18"/>
          <w:szCs w:val="18"/>
          <w:lang w:val="es-ES_tradnl"/>
        </w:rPr>
        <w:t>.</w:t>
      </w:r>
      <w:bookmarkStart w:id="0" w:name="_GoBack"/>
      <w:bookmarkEnd w:id="0"/>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Education Director &amp; Licensed Psychologist</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VIA Institute on Character</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b/>
          <w:bCs/>
          <w:color w:val="726960"/>
          <w:sz w:val="18"/>
          <w:szCs w:val="18"/>
          <w:u w:val="single"/>
        </w:rPr>
        <w:t>Comment</w:t>
      </w:r>
      <w:r w:rsidRPr="005B5A64">
        <w:rPr>
          <w:rFonts w:ascii="Lucida Sans" w:eastAsia="Times New Roman" w:hAnsi="Lucida Sans" w:cs="Times New Roman"/>
          <w:b/>
          <w:bCs/>
          <w:color w:val="726960"/>
          <w:sz w:val="18"/>
          <w:szCs w:val="18"/>
        </w:rPr>
        <w:t>:</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following list of brief summaries are selected from an ever-expanding body of knowledge on VIA character strengths (research and practice), and with a few exceptions, excludes general research on other strengths (e.g., talents, interests, resources). The intention is to help practitioners, educators, and researchers navigate the science of character and further contribute to the use of character strengths to benefit oneself, others, and society.</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b/>
          <w:bCs/>
          <w:color w:val="726960"/>
          <w:sz w:val="18"/>
          <w:szCs w:val="18"/>
          <w:u w:val="single"/>
        </w:rPr>
        <w:t>Table of Contents</w:t>
      </w:r>
      <w:r w:rsidRPr="005B5A64">
        <w:rPr>
          <w:rFonts w:ascii="Lucida Sans" w:eastAsia="Times New Roman" w:hAnsi="Lucida Sans" w:cs="Times New Roman"/>
          <w:b/>
          <w:bCs/>
          <w:color w:val="726960"/>
          <w:sz w:val="18"/>
          <w:szCs w:val="18"/>
        </w:rPr>
        <w:t>:</w:t>
      </w:r>
    </w:p>
    <w:p w:rsidR="005B5A64" w:rsidRPr="00EF007F" w:rsidRDefault="00EF007F" w:rsidP="005B5A64">
      <w:pPr>
        <w:numPr>
          <w:ilvl w:val="0"/>
          <w:numId w:val="1"/>
        </w:numPr>
        <w:shd w:val="clear" w:color="auto" w:fill="FFFFFF"/>
        <w:spacing w:before="100" w:beforeAutospacing="1" w:after="100" w:afterAutospacing="1" w:line="240" w:lineRule="auto"/>
        <w:rPr>
          <w:rFonts w:ascii="Lucida Sans" w:eastAsia="Times New Roman" w:hAnsi="Lucida Sans" w:cs="Times New Roman"/>
          <w:b/>
          <w:bCs/>
          <w:color w:val="8B0E04"/>
          <w:sz w:val="18"/>
          <w:szCs w:val="18"/>
        </w:rPr>
      </w:pPr>
      <w:hyperlink r:id="rId5" w:anchor="Signature Strengths" w:history="1">
        <w:r w:rsidR="005B5A64" w:rsidRPr="00EF007F">
          <w:rPr>
            <w:rFonts w:ascii="Lucida Sans" w:eastAsia="Times New Roman" w:hAnsi="Lucida Sans" w:cs="Times New Roman"/>
            <w:b/>
            <w:bCs/>
            <w:color w:val="8B0E04"/>
            <w:sz w:val="18"/>
            <w:szCs w:val="18"/>
          </w:rPr>
          <w:t>Signature Strengths</w:t>
        </w:r>
      </w:hyperlink>
    </w:p>
    <w:p w:rsidR="005B5A64" w:rsidRPr="00EF007F" w:rsidRDefault="00EF007F" w:rsidP="005B5A64">
      <w:pPr>
        <w:numPr>
          <w:ilvl w:val="0"/>
          <w:numId w:val="1"/>
        </w:numPr>
        <w:shd w:val="clear" w:color="auto" w:fill="FFFFFF"/>
        <w:spacing w:before="100" w:beforeAutospacing="1" w:after="100" w:afterAutospacing="1" w:line="240" w:lineRule="auto"/>
        <w:rPr>
          <w:rFonts w:ascii="Lucida Sans" w:eastAsia="Times New Roman" w:hAnsi="Lucida Sans" w:cs="Times New Roman"/>
          <w:b/>
          <w:bCs/>
          <w:color w:val="8B0E04"/>
          <w:sz w:val="18"/>
          <w:szCs w:val="18"/>
        </w:rPr>
      </w:pPr>
      <w:hyperlink r:id="rId6" w:anchor="VIA Character Strengths in the Workplace" w:history="1">
        <w:r w:rsidR="005B5A64" w:rsidRPr="00EF007F">
          <w:rPr>
            <w:rFonts w:ascii="Lucida Sans" w:eastAsia="Times New Roman" w:hAnsi="Lucida Sans" w:cs="Times New Roman"/>
            <w:b/>
            <w:bCs/>
            <w:color w:val="8B0E04"/>
            <w:sz w:val="18"/>
            <w:szCs w:val="18"/>
          </w:rPr>
          <w:t>VIA Character Strengths in the Workplace</w:t>
        </w:r>
      </w:hyperlink>
    </w:p>
    <w:p w:rsidR="005B5A64" w:rsidRPr="00EF007F" w:rsidRDefault="00EF007F" w:rsidP="005B5A64">
      <w:pPr>
        <w:numPr>
          <w:ilvl w:val="0"/>
          <w:numId w:val="1"/>
        </w:numPr>
        <w:shd w:val="clear" w:color="auto" w:fill="FFFFFF"/>
        <w:spacing w:before="100" w:beforeAutospacing="1" w:after="100" w:afterAutospacing="1" w:line="240" w:lineRule="auto"/>
        <w:rPr>
          <w:rFonts w:ascii="Lucida Sans" w:eastAsia="Times New Roman" w:hAnsi="Lucida Sans" w:cs="Times New Roman"/>
          <w:b/>
          <w:bCs/>
          <w:color w:val="8B0E04"/>
          <w:sz w:val="18"/>
          <w:szCs w:val="18"/>
        </w:rPr>
      </w:pPr>
      <w:hyperlink r:id="rId7" w:anchor="VIA Character Strengths in Positive Education" w:history="1">
        <w:r w:rsidR="005B5A64" w:rsidRPr="00EF007F">
          <w:rPr>
            <w:rFonts w:ascii="Lucida Sans" w:eastAsia="Times New Roman" w:hAnsi="Lucida Sans" w:cs="Times New Roman"/>
            <w:b/>
            <w:bCs/>
            <w:color w:val="8B0E04"/>
            <w:sz w:val="18"/>
            <w:szCs w:val="18"/>
          </w:rPr>
          <w:t>VIA Character Strengths in Positive Education (and children/youth)</w:t>
        </w:r>
      </w:hyperlink>
    </w:p>
    <w:p w:rsidR="005B5A64" w:rsidRPr="00EF007F" w:rsidRDefault="00EF007F" w:rsidP="005B5A64">
      <w:pPr>
        <w:numPr>
          <w:ilvl w:val="0"/>
          <w:numId w:val="1"/>
        </w:numPr>
        <w:shd w:val="clear" w:color="auto" w:fill="FFFFFF"/>
        <w:spacing w:before="100" w:beforeAutospacing="1" w:after="100" w:afterAutospacing="1" w:line="240" w:lineRule="auto"/>
        <w:rPr>
          <w:rFonts w:ascii="Lucida Sans" w:eastAsia="Times New Roman" w:hAnsi="Lucida Sans" w:cs="Times New Roman"/>
          <w:b/>
          <w:bCs/>
          <w:color w:val="8B0E04"/>
          <w:sz w:val="18"/>
          <w:szCs w:val="18"/>
        </w:rPr>
      </w:pPr>
      <w:hyperlink r:id="rId8" w:anchor="Specific Populations" w:history="1">
        <w:r w:rsidR="005B5A64" w:rsidRPr="00EF007F">
          <w:rPr>
            <w:rFonts w:ascii="Lucida Sans" w:eastAsia="Times New Roman" w:hAnsi="Lucida Sans" w:cs="Times New Roman"/>
            <w:b/>
            <w:bCs/>
            <w:color w:val="8B0E04"/>
            <w:sz w:val="18"/>
            <w:szCs w:val="18"/>
          </w:rPr>
          <w:t>Specific Populations</w:t>
        </w:r>
      </w:hyperlink>
    </w:p>
    <w:p w:rsidR="005B5A64" w:rsidRPr="00EF007F" w:rsidRDefault="00EF007F" w:rsidP="005B5A64">
      <w:pPr>
        <w:numPr>
          <w:ilvl w:val="0"/>
          <w:numId w:val="1"/>
        </w:numPr>
        <w:shd w:val="clear" w:color="auto" w:fill="FFFFFF"/>
        <w:spacing w:before="100" w:beforeAutospacing="1" w:after="100" w:afterAutospacing="1" w:line="240" w:lineRule="auto"/>
        <w:rPr>
          <w:rFonts w:ascii="Lucida Sans" w:eastAsia="Times New Roman" w:hAnsi="Lucida Sans" w:cs="Times New Roman"/>
          <w:b/>
          <w:bCs/>
          <w:color w:val="8B0E04"/>
          <w:sz w:val="18"/>
          <w:szCs w:val="18"/>
        </w:rPr>
      </w:pPr>
      <w:hyperlink r:id="rId9" w:anchor="Universality, Prevalence, and General Findings" w:history="1">
        <w:r w:rsidR="005B5A64" w:rsidRPr="00EF007F">
          <w:rPr>
            <w:rFonts w:ascii="Lucida Sans" w:eastAsia="Times New Roman" w:hAnsi="Lucida Sans" w:cs="Times New Roman"/>
            <w:b/>
            <w:bCs/>
            <w:color w:val="8B0E04"/>
            <w:sz w:val="18"/>
            <w:szCs w:val="18"/>
          </w:rPr>
          <w:t>Universality, Prevalence, and General Findings</w:t>
        </w:r>
      </w:hyperlink>
    </w:p>
    <w:p w:rsidR="005B5A64" w:rsidRPr="00EF007F" w:rsidRDefault="00EF007F" w:rsidP="005B5A64">
      <w:pPr>
        <w:numPr>
          <w:ilvl w:val="0"/>
          <w:numId w:val="1"/>
        </w:numPr>
        <w:shd w:val="clear" w:color="auto" w:fill="FFFFFF"/>
        <w:spacing w:before="100" w:beforeAutospacing="1" w:after="100" w:afterAutospacing="1" w:line="240" w:lineRule="auto"/>
        <w:rPr>
          <w:rFonts w:ascii="Lucida Sans" w:eastAsia="Times New Roman" w:hAnsi="Lucida Sans" w:cs="Times New Roman"/>
          <w:b/>
          <w:bCs/>
          <w:color w:val="8B0E04"/>
          <w:sz w:val="18"/>
          <w:szCs w:val="18"/>
        </w:rPr>
      </w:pPr>
      <w:hyperlink r:id="rId10" w:anchor="Character Strengths and Life Satisfaction" w:history="1">
        <w:r w:rsidR="005B5A64" w:rsidRPr="00EF007F">
          <w:rPr>
            <w:rFonts w:ascii="Lucida Sans" w:eastAsia="Times New Roman" w:hAnsi="Lucida Sans" w:cs="Times New Roman"/>
            <w:b/>
            <w:bCs/>
            <w:color w:val="8B0E04"/>
            <w:sz w:val="18"/>
            <w:szCs w:val="18"/>
          </w:rPr>
          <w:t>Character Strengths and Life Satisfaction</w:t>
        </w:r>
      </w:hyperlink>
    </w:p>
    <w:p w:rsidR="005B5A64" w:rsidRPr="00EF007F" w:rsidRDefault="00EF007F" w:rsidP="005B5A64">
      <w:pPr>
        <w:numPr>
          <w:ilvl w:val="0"/>
          <w:numId w:val="1"/>
        </w:numPr>
        <w:shd w:val="clear" w:color="auto" w:fill="FFFFFF"/>
        <w:spacing w:before="100" w:beforeAutospacing="1" w:after="100" w:afterAutospacing="1" w:line="240" w:lineRule="auto"/>
        <w:rPr>
          <w:rFonts w:ascii="Lucida Sans" w:eastAsia="Times New Roman" w:hAnsi="Lucida Sans" w:cs="Times New Roman"/>
          <w:b/>
          <w:bCs/>
          <w:color w:val="8B0E04"/>
          <w:sz w:val="18"/>
          <w:szCs w:val="18"/>
        </w:rPr>
      </w:pPr>
      <w:hyperlink r:id="rId11" w:anchor="Character Strengths and Health and Wellness" w:history="1">
        <w:r w:rsidR="005B5A64" w:rsidRPr="00EF007F">
          <w:rPr>
            <w:rFonts w:ascii="Lucida Sans" w:eastAsia="Times New Roman" w:hAnsi="Lucida Sans" w:cs="Times New Roman"/>
            <w:b/>
            <w:bCs/>
            <w:color w:val="8B0E04"/>
            <w:sz w:val="18"/>
            <w:szCs w:val="18"/>
          </w:rPr>
          <w:t>Character Strengths and Health and Wellness</w:t>
        </w:r>
      </w:hyperlink>
    </w:p>
    <w:p w:rsidR="005B5A64" w:rsidRPr="00EF007F" w:rsidRDefault="00EF007F" w:rsidP="005B5A64">
      <w:pPr>
        <w:numPr>
          <w:ilvl w:val="0"/>
          <w:numId w:val="1"/>
        </w:numPr>
        <w:shd w:val="clear" w:color="auto" w:fill="FFFFFF"/>
        <w:spacing w:before="100" w:beforeAutospacing="1" w:after="100" w:afterAutospacing="1" w:line="240" w:lineRule="auto"/>
        <w:rPr>
          <w:rFonts w:ascii="Lucida Sans" w:eastAsia="Times New Roman" w:hAnsi="Lucida Sans" w:cs="Times New Roman"/>
          <w:b/>
          <w:bCs/>
          <w:color w:val="8B0E04"/>
          <w:sz w:val="18"/>
          <w:szCs w:val="18"/>
        </w:rPr>
      </w:pPr>
      <w:hyperlink r:id="rId12" w:anchor="Character Strengths and Achievement" w:history="1">
        <w:r w:rsidR="005B5A64" w:rsidRPr="00EF007F">
          <w:rPr>
            <w:rFonts w:ascii="Lucida Sans" w:eastAsia="Times New Roman" w:hAnsi="Lucida Sans" w:cs="Times New Roman"/>
            <w:b/>
            <w:bCs/>
            <w:color w:val="8B0E04"/>
            <w:sz w:val="18"/>
            <w:szCs w:val="18"/>
          </w:rPr>
          <w:t>Character Strengths and Achievement</w:t>
        </w:r>
      </w:hyperlink>
    </w:p>
    <w:p w:rsidR="005B5A64" w:rsidRPr="00EF007F" w:rsidRDefault="00EF007F" w:rsidP="005B5A64">
      <w:pPr>
        <w:numPr>
          <w:ilvl w:val="0"/>
          <w:numId w:val="1"/>
        </w:numPr>
        <w:shd w:val="clear" w:color="auto" w:fill="FFFFFF"/>
        <w:spacing w:before="100" w:beforeAutospacing="1" w:after="100" w:afterAutospacing="1" w:line="240" w:lineRule="auto"/>
        <w:rPr>
          <w:rFonts w:ascii="Lucida Sans" w:eastAsia="Times New Roman" w:hAnsi="Lucida Sans" w:cs="Times New Roman"/>
          <w:b/>
          <w:bCs/>
          <w:color w:val="8B0E04"/>
          <w:sz w:val="18"/>
          <w:szCs w:val="18"/>
        </w:rPr>
      </w:pPr>
      <w:hyperlink r:id="rId13" w:anchor="Character Strengths and Mental Illness" w:history="1">
        <w:r w:rsidR="005B5A64" w:rsidRPr="00EF007F">
          <w:rPr>
            <w:rFonts w:ascii="Lucida Sans" w:eastAsia="Times New Roman" w:hAnsi="Lucida Sans" w:cs="Times New Roman"/>
            <w:b/>
            <w:bCs/>
            <w:color w:val="8B0E04"/>
            <w:sz w:val="18"/>
            <w:szCs w:val="18"/>
          </w:rPr>
          <w:t>Character Strengths and Mental Illness, Problems, and Trauma Recovery</w:t>
        </w:r>
      </w:hyperlink>
    </w:p>
    <w:p w:rsidR="005B5A64" w:rsidRPr="00EF007F" w:rsidRDefault="00EF007F" w:rsidP="005B5A64">
      <w:pPr>
        <w:numPr>
          <w:ilvl w:val="0"/>
          <w:numId w:val="1"/>
        </w:numPr>
        <w:shd w:val="clear" w:color="auto" w:fill="FFFFFF"/>
        <w:spacing w:before="100" w:beforeAutospacing="1" w:after="100" w:afterAutospacing="1" w:line="240" w:lineRule="auto"/>
        <w:rPr>
          <w:rFonts w:ascii="Lucida Sans" w:eastAsia="Times New Roman" w:hAnsi="Lucida Sans" w:cs="Times New Roman"/>
          <w:b/>
          <w:bCs/>
          <w:color w:val="8B0E04"/>
          <w:sz w:val="18"/>
          <w:szCs w:val="18"/>
        </w:rPr>
      </w:pPr>
      <w:hyperlink r:id="rId14" w:anchor="Character Strengths and Mindfulness" w:history="1">
        <w:r w:rsidR="005B5A64" w:rsidRPr="00EF007F">
          <w:rPr>
            <w:rFonts w:ascii="Lucida Sans" w:eastAsia="Times New Roman" w:hAnsi="Lucida Sans" w:cs="Times New Roman"/>
            <w:b/>
            <w:bCs/>
            <w:color w:val="8B0E04"/>
            <w:sz w:val="18"/>
            <w:szCs w:val="18"/>
          </w:rPr>
          <w:t>Character Strengths and Mindfulness</w:t>
        </w:r>
      </w:hyperlink>
    </w:p>
    <w:p w:rsidR="005B5A64" w:rsidRPr="00EF007F" w:rsidRDefault="00EF007F" w:rsidP="005B5A64">
      <w:pPr>
        <w:numPr>
          <w:ilvl w:val="0"/>
          <w:numId w:val="1"/>
        </w:numPr>
        <w:shd w:val="clear" w:color="auto" w:fill="FFFFFF"/>
        <w:spacing w:before="100" w:beforeAutospacing="1" w:after="100" w:afterAutospacing="1" w:line="240" w:lineRule="auto"/>
        <w:rPr>
          <w:rFonts w:ascii="Lucida Sans" w:eastAsia="Times New Roman" w:hAnsi="Lucida Sans" w:cs="Times New Roman"/>
          <w:b/>
          <w:bCs/>
          <w:color w:val="8B0E04"/>
          <w:sz w:val="18"/>
          <w:szCs w:val="18"/>
        </w:rPr>
      </w:pPr>
      <w:hyperlink r:id="rId15" w:anchor="Specific Character Strengths" w:history="1">
        <w:r w:rsidR="005B5A64" w:rsidRPr="00EF007F">
          <w:rPr>
            <w:rFonts w:ascii="Lucida Sans" w:eastAsia="Times New Roman" w:hAnsi="Lucida Sans" w:cs="Times New Roman"/>
            <w:b/>
            <w:bCs/>
            <w:color w:val="8B0E04"/>
            <w:sz w:val="18"/>
            <w:szCs w:val="18"/>
          </w:rPr>
          <w:t>Specific Character Strengths</w:t>
        </w:r>
      </w:hyperlink>
    </w:p>
    <w:p w:rsidR="005B5A64" w:rsidRPr="005B5A64" w:rsidRDefault="005B5A64" w:rsidP="005B5A64">
      <w:pPr>
        <w:shd w:val="clear" w:color="auto" w:fill="FFFFFF"/>
        <w:spacing w:after="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bookmarkStart w:id="1" w:name="Signature_Strengths"/>
      <w:r w:rsidRPr="005B5A64">
        <w:rPr>
          <w:rFonts w:ascii="Lucida Sans" w:eastAsia="Times New Roman" w:hAnsi="Lucida Sans" w:cs="Times New Roman"/>
          <w:b/>
          <w:bCs/>
          <w:color w:val="8B0E04"/>
          <w:sz w:val="18"/>
          <w:szCs w:val="18"/>
        </w:rPr>
        <w:t>Signature Strengths</w:t>
      </w:r>
      <w:bookmarkEnd w:id="1"/>
    </w:p>
    <w:p w:rsidR="005B5A64" w:rsidRPr="005B5A64" w:rsidRDefault="005B5A64" w:rsidP="005B5A64">
      <w:pPr>
        <w:numPr>
          <w:ilvl w:val="0"/>
          <w:numId w:val="2"/>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Using one’s signature strengths in a new way increased happiness and decreased depression for 6 months (Gander, </w:t>
      </w: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&amp; Wyss, 2012).</w:t>
      </w:r>
    </w:p>
    <w:p w:rsidR="005B5A64" w:rsidRPr="005B5A64" w:rsidRDefault="005B5A64" w:rsidP="005B5A64">
      <w:pPr>
        <w:numPr>
          <w:ilvl w:val="0"/>
          <w:numId w:val="3"/>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use of signature strengths elevates individuals’ harmonious passion (i.e., doing activities that are freely chosen without constraints, are highly important, and part of the individual’s identity). This then leads to higher well-being (Forest et al., 2012).</w:t>
      </w:r>
    </w:p>
    <w:p w:rsidR="005B5A64" w:rsidRPr="005B5A64" w:rsidRDefault="005B5A64" w:rsidP="005B5A64">
      <w:pPr>
        <w:numPr>
          <w:ilvl w:val="0"/>
          <w:numId w:val="4"/>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Using one’s signature strengths in a new way increased happiness for 6 months and decreased depression for 3 months (</w:t>
      </w:r>
      <w:proofErr w:type="spellStart"/>
      <w:r w:rsidRPr="005B5A64">
        <w:rPr>
          <w:rFonts w:ascii="Lucida Sans" w:eastAsia="Times New Roman" w:hAnsi="Lucida Sans" w:cs="Times New Roman"/>
          <w:color w:val="726960"/>
          <w:sz w:val="18"/>
          <w:szCs w:val="18"/>
        </w:rPr>
        <w:t>Mongrain</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Anselmo</w:t>
      </w:r>
      <w:proofErr w:type="spellEnd"/>
      <w:r w:rsidRPr="005B5A64">
        <w:rPr>
          <w:rFonts w:ascii="Lucida Sans" w:eastAsia="Times New Roman" w:hAnsi="Lucida Sans" w:cs="Times New Roman"/>
          <w:color w:val="726960"/>
          <w:sz w:val="18"/>
          <w:szCs w:val="18"/>
        </w:rPr>
        <w:t>-Matthews, 2012).</w:t>
      </w:r>
    </w:p>
    <w:p w:rsidR="005B5A64" w:rsidRPr="005B5A64" w:rsidRDefault="005B5A64" w:rsidP="005B5A64">
      <w:pPr>
        <w:numPr>
          <w:ilvl w:val="0"/>
          <w:numId w:val="5"/>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Among youth, the use of signature strengths in novel ways along with personally meaningful goal-setting led to increases in student engagement and hope (Madden, Green, &amp; Grant, 2011).</w:t>
      </w:r>
    </w:p>
    <w:p w:rsidR="005B5A64" w:rsidRPr="005B5A64" w:rsidRDefault="005B5A64" w:rsidP="005B5A64">
      <w:pPr>
        <w:numPr>
          <w:ilvl w:val="0"/>
          <w:numId w:val="6"/>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A qualitative study examined the use of VIA strengths by women in the workplace and found that in all cases, strengths led to a “virtuous circle” in which the strengths use helped them overcome </w:t>
      </w:r>
      <w:r w:rsidRPr="005B5A64">
        <w:rPr>
          <w:rFonts w:ascii="Lucida Sans" w:eastAsia="Times New Roman" w:hAnsi="Lucida Sans" w:cs="Times New Roman"/>
          <w:color w:val="726960"/>
          <w:sz w:val="18"/>
          <w:szCs w:val="18"/>
        </w:rPr>
        <w:lastRenderedPageBreak/>
        <w:t xml:space="preserve">obstacles that had impeded strengths use. </w:t>
      </w:r>
      <w:r w:rsidRPr="005B5A64">
        <w:rPr>
          <w:rFonts w:ascii="Lucida Sans" w:eastAsia="Times New Roman" w:hAnsi="Lucida Sans" w:cs="Times New Roman"/>
          <w:color w:val="1F497D" w:themeColor="text2"/>
          <w:sz w:val="18"/>
          <w:szCs w:val="18"/>
        </w:rPr>
        <w:t xml:space="preserve">All subjects derived unique value from using character strengths at work </w:t>
      </w:r>
      <w:r w:rsidRPr="005B5A64">
        <w:rPr>
          <w:rFonts w:ascii="Lucida Sans" w:eastAsia="Times New Roman" w:hAnsi="Lucida Sans" w:cs="Times New Roman"/>
          <w:color w:val="726960"/>
          <w:sz w:val="18"/>
          <w:szCs w:val="18"/>
        </w:rPr>
        <w:t xml:space="preserve">(Elson &amp; </w:t>
      </w:r>
      <w:proofErr w:type="spellStart"/>
      <w:r w:rsidRPr="005B5A64">
        <w:rPr>
          <w:rFonts w:ascii="Lucida Sans" w:eastAsia="Times New Roman" w:hAnsi="Lucida Sans" w:cs="Times New Roman"/>
          <w:color w:val="726960"/>
          <w:sz w:val="18"/>
          <w:szCs w:val="18"/>
        </w:rPr>
        <w:t>Boniwell</w:t>
      </w:r>
      <w:proofErr w:type="spellEnd"/>
      <w:r w:rsidRPr="005B5A64">
        <w:rPr>
          <w:rFonts w:ascii="Lucida Sans" w:eastAsia="Times New Roman" w:hAnsi="Lucida Sans" w:cs="Times New Roman"/>
          <w:color w:val="726960"/>
          <w:sz w:val="18"/>
          <w:szCs w:val="18"/>
        </w:rPr>
        <w:t>, 2011).</w:t>
      </w:r>
    </w:p>
    <w:p w:rsidR="005B5A64" w:rsidRPr="005B5A64" w:rsidRDefault="005B5A64" w:rsidP="005B5A64">
      <w:pPr>
        <w:numPr>
          <w:ilvl w:val="0"/>
          <w:numId w:val="6"/>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a longitudinal study, strengths use was found to be an important predictor of well-being and led to less stress and increased positive affect, vitality, and self-esteem at 3-month and 6-month follow-up (Wood et al., 2011).</w:t>
      </w:r>
    </w:p>
    <w:p w:rsidR="005B5A64" w:rsidRPr="005B5A64" w:rsidRDefault="005B5A64" w:rsidP="005B5A64">
      <w:pPr>
        <w:numPr>
          <w:ilvl w:val="0"/>
          <w:numId w:val="7"/>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There is a strong connection between well-being and the use of signature strengths because strengths helps us make progress on our goals and meet our basic needs for independence, relationship, and competence (Linley et al., 2010).</w:t>
      </w:r>
    </w:p>
    <w:p w:rsidR="005B5A64" w:rsidRPr="005B5A64" w:rsidRDefault="005B5A64" w:rsidP="005B5A64">
      <w:pPr>
        <w:numPr>
          <w:ilvl w:val="0"/>
          <w:numId w:val="8"/>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Random assignment to a group instructed to use 2 signature strengths or use 1 signature strength and 1 bottom strength revealed significant gains in satisfaction with life compared with a control group but no differences between the 2 treatment groups (Rust, </w:t>
      </w:r>
      <w:proofErr w:type="spellStart"/>
      <w:r w:rsidRPr="005B5A64">
        <w:rPr>
          <w:rFonts w:ascii="Lucida Sans" w:eastAsia="Times New Roman" w:hAnsi="Lucida Sans" w:cs="Times New Roman"/>
          <w:color w:val="726960"/>
          <w:sz w:val="18"/>
          <w:szCs w:val="18"/>
        </w:rPr>
        <w:t>Diessner</w:t>
      </w:r>
      <w:proofErr w:type="spellEnd"/>
      <w:r w:rsidRPr="005B5A64">
        <w:rPr>
          <w:rFonts w:ascii="Lucida Sans" w:eastAsia="Times New Roman" w:hAnsi="Lucida Sans" w:cs="Times New Roman"/>
          <w:color w:val="726960"/>
          <w:sz w:val="18"/>
          <w:szCs w:val="18"/>
        </w:rPr>
        <w:t>, &amp; Reade, 2009).</w:t>
      </w:r>
    </w:p>
    <w:p w:rsidR="005B5A64" w:rsidRPr="005B5A64" w:rsidRDefault="005B5A64" w:rsidP="005B5A64">
      <w:pPr>
        <w:numPr>
          <w:ilvl w:val="0"/>
          <w:numId w:val="8"/>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The identification of signature strengths followed by discussion with a friend about strengths and use of three signature strengths in daily life boost cognitive (but not affective) well-being at three months follow-up (Mitchell, </w:t>
      </w:r>
      <w:proofErr w:type="spellStart"/>
      <w:r w:rsidRPr="005B5A64">
        <w:rPr>
          <w:rFonts w:ascii="Lucida Sans" w:eastAsia="Times New Roman" w:hAnsi="Lucida Sans" w:cs="Times New Roman"/>
          <w:color w:val="726960"/>
          <w:sz w:val="18"/>
          <w:szCs w:val="18"/>
        </w:rPr>
        <w:t>Stanimirovic</w:t>
      </w:r>
      <w:proofErr w:type="spellEnd"/>
      <w:r w:rsidRPr="005B5A64">
        <w:rPr>
          <w:rFonts w:ascii="Lucida Sans" w:eastAsia="Times New Roman" w:hAnsi="Lucida Sans" w:cs="Times New Roman"/>
          <w:color w:val="726960"/>
          <w:sz w:val="18"/>
          <w:szCs w:val="18"/>
        </w:rPr>
        <w:t xml:space="preserve">, Klein, &amp; </w:t>
      </w:r>
      <w:proofErr w:type="spellStart"/>
      <w:r w:rsidRPr="005B5A64">
        <w:rPr>
          <w:rFonts w:ascii="Lucida Sans" w:eastAsia="Times New Roman" w:hAnsi="Lucida Sans" w:cs="Times New Roman"/>
          <w:color w:val="726960"/>
          <w:sz w:val="18"/>
          <w:szCs w:val="18"/>
        </w:rPr>
        <w:t>Vella-Brodrick</w:t>
      </w:r>
      <w:proofErr w:type="spellEnd"/>
      <w:r w:rsidRPr="005B5A64">
        <w:rPr>
          <w:rFonts w:ascii="Lucida Sans" w:eastAsia="Times New Roman" w:hAnsi="Lucida Sans" w:cs="Times New Roman"/>
          <w:color w:val="726960"/>
          <w:sz w:val="18"/>
          <w:szCs w:val="18"/>
        </w:rPr>
        <w:t>, 2009).</w:t>
      </w:r>
    </w:p>
    <w:p w:rsidR="005B5A64" w:rsidRPr="005B5A64" w:rsidRDefault="005B5A64" w:rsidP="005B5A64">
      <w:pPr>
        <w:numPr>
          <w:ilvl w:val="0"/>
          <w:numId w:val="9"/>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use of one’s top strengths leads to a decreased likelihood of depression and stress and an increase in satisfaction in law students (Peterson &amp; Peterson, 2008).</w:t>
      </w:r>
    </w:p>
    <w:p w:rsidR="005B5A64" w:rsidRPr="005B5A64" w:rsidRDefault="005B5A64" w:rsidP="005B5A64">
      <w:pPr>
        <w:numPr>
          <w:ilvl w:val="0"/>
          <w:numId w:val="10"/>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Using one’s signature strengths in a new and unique way is an effective intervention: it increased happiness and decreased depression for 6 months (Seligman, Steen, Park, Peterson, 2005).</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bookmarkStart w:id="2" w:name="VIA_Character_Strengths_in_the_Workplace"/>
      <w:r w:rsidRPr="005B5A64">
        <w:rPr>
          <w:rFonts w:ascii="Lucida Sans" w:eastAsia="Times New Roman" w:hAnsi="Lucida Sans" w:cs="Times New Roman"/>
          <w:b/>
          <w:bCs/>
          <w:color w:val="8B0E04"/>
          <w:sz w:val="18"/>
          <w:szCs w:val="18"/>
        </w:rPr>
        <w:t>VIA Character Strengths in the Workplace</w:t>
      </w:r>
      <w:bookmarkEnd w:id="2"/>
    </w:p>
    <w:p w:rsidR="005B5A64" w:rsidRPr="005B5A64" w:rsidRDefault="005B5A64" w:rsidP="005B5A64">
      <w:pPr>
        <w:numPr>
          <w:ilvl w:val="0"/>
          <w:numId w:val="11"/>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Employees who used </w:t>
      </w:r>
      <w:r w:rsidRPr="005B5A64">
        <w:rPr>
          <w:rFonts w:ascii="Lucida Sans" w:eastAsia="Times New Roman" w:hAnsi="Lucida Sans" w:cs="Times New Roman"/>
          <w:color w:val="726960"/>
          <w:sz w:val="18"/>
          <w:szCs w:val="18"/>
          <w:u w:val="single"/>
        </w:rPr>
        <w:t>four or more</w:t>
      </w:r>
      <w:r w:rsidRPr="005B5A64">
        <w:rPr>
          <w:rFonts w:ascii="Lucida Sans" w:eastAsia="Times New Roman" w:hAnsi="Lucida Sans" w:cs="Times New Roman"/>
          <w:color w:val="726960"/>
          <w:sz w:val="18"/>
          <w:szCs w:val="18"/>
        </w:rPr>
        <w:t> of their signature strengths had more positive work experiences and work-as-a-calling than those who expressed less than four (</w:t>
      </w:r>
      <w:proofErr w:type="spellStart"/>
      <w:r w:rsidRPr="005B5A64">
        <w:rPr>
          <w:rFonts w:ascii="Lucida Sans" w:eastAsia="Times New Roman" w:hAnsi="Lucida Sans" w:cs="Times New Roman"/>
          <w:color w:val="726960"/>
          <w:sz w:val="18"/>
          <w:szCs w:val="18"/>
        </w:rPr>
        <w:t>Harzer</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2012a).</w:t>
      </w:r>
    </w:p>
    <w:p w:rsidR="005B5A64" w:rsidRPr="005B5A64" w:rsidRDefault="005B5A64" w:rsidP="005B5A64">
      <w:pPr>
        <w:numPr>
          <w:ilvl w:val="0"/>
          <w:numId w:val="12"/>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Regardless of which character strengths are used, the congruent use of strengths in the situational circumstances at work is important for fostering job satisfaction, pleasure, engagement, and meaning in one’s job (i.e., the alignment of one’s signature strengths with work activities is what matters; </w:t>
      </w:r>
      <w:proofErr w:type="spellStart"/>
      <w:r w:rsidRPr="005B5A64">
        <w:rPr>
          <w:rFonts w:ascii="Lucida Sans" w:eastAsia="Times New Roman" w:hAnsi="Lucida Sans" w:cs="Times New Roman"/>
          <w:color w:val="726960"/>
          <w:sz w:val="18"/>
          <w:szCs w:val="18"/>
        </w:rPr>
        <w:t>Harzer</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2012b).</w:t>
      </w:r>
    </w:p>
    <w:p w:rsidR="005B5A64" w:rsidRPr="005B5A64" w:rsidRDefault="005B5A64" w:rsidP="005B5A64">
      <w:pPr>
        <w:numPr>
          <w:ilvl w:val="0"/>
          <w:numId w:val="13"/>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Arial" w:eastAsia="Times New Roman" w:hAnsi="Arial" w:cs="Arial"/>
          <w:color w:val="726960"/>
          <w:sz w:val="18"/>
          <w:szCs w:val="18"/>
        </w:rPr>
        <w:t>·</w:t>
      </w:r>
      <w:r w:rsidRPr="005B5A64">
        <w:rPr>
          <w:rFonts w:ascii="Lucida Sans" w:eastAsia="Times New Roman" w:hAnsi="Lucida Sans" w:cs="Lucida Sans"/>
          <w:color w:val="726960"/>
          <w:sz w:val="18"/>
          <w:szCs w:val="18"/>
        </w:rPr>
        <w:t>        </w:t>
      </w:r>
      <w:r w:rsidRPr="005B5A64">
        <w:rPr>
          <w:rFonts w:ascii="Lucida Sans" w:eastAsia="Times New Roman" w:hAnsi="Lucida Sans" w:cs="Times New Roman"/>
          <w:color w:val="726960"/>
          <w:sz w:val="18"/>
          <w:szCs w:val="18"/>
        </w:rPr>
        <w:t xml:space="preserve"> In a qualitative case study of a management development program, a key finding was to help managers develop new “tools” and behaviors and core to these tools was signature strengths use (Berg &amp; </w:t>
      </w:r>
      <w:proofErr w:type="spellStart"/>
      <w:r w:rsidRPr="005B5A64">
        <w:rPr>
          <w:rFonts w:ascii="Lucida Sans" w:eastAsia="Times New Roman" w:hAnsi="Lucida Sans" w:cs="Times New Roman"/>
          <w:color w:val="726960"/>
          <w:sz w:val="18"/>
          <w:szCs w:val="18"/>
        </w:rPr>
        <w:t>Karlsen</w:t>
      </w:r>
      <w:proofErr w:type="spellEnd"/>
      <w:r w:rsidRPr="005B5A64">
        <w:rPr>
          <w:rFonts w:ascii="Lucida Sans" w:eastAsia="Times New Roman" w:hAnsi="Lucida Sans" w:cs="Times New Roman"/>
          <w:color w:val="726960"/>
          <w:sz w:val="18"/>
          <w:szCs w:val="18"/>
        </w:rPr>
        <w:t>, 2012).</w:t>
      </w:r>
    </w:p>
    <w:p w:rsidR="005B5A64" w:rsidRPr="005B5A64" w:rsidRDefault="005B5A64" w:rsidP="005B5A64">
      <w:pPr>
        <w:numPr>
          <w:ilvl w:val="0"/>
          <w:numId w:val="13"/>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Across occupations, curiosity, zest, hope, gratitude, and spirituality are the Big 5 strengths associated with work satisfaction (Peterson et al., 2010).</w:t>
      </w:r>
    </w:p>
    <w:p w:rsidR="005B5A64" w:rsidRPr="005B5A64" w:rsidRDefault="005B5A64" w:rsidP="005B5A64">
      <w:pPr>
        <w:numPr>
          <w:ilvl w:val="0"/>
          <w:numId w:val="14"/>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Among volunteer and paid workers, endorsing strengths is related to meaning, but both endorsing AND deploying strengths is connected to well-being (Littman-</w:t>
      </w:r>
      <w:proofErr w:type="spellStart"/>
      <w:r w:rsidRPr="005B5A64">
        <w:rPr>
          <w:rFonts w:ascii="Lucida Sans" w:eastAsia="Times New Roman" w:hAnsi="Lucida Sans" w:cs="Times New Roman"/>
          <w:color w:val="726960"/>
          <w:sz w:val="18"/>
          <w:szCs w:val="18"/>
        </w:rPr>
        <w:t>Ovadia</w:t>
      </w:r>
      <w:proofErr w:type="spellEnd"/>
      <w:r w:rsidRPr="005B5A64">
        <w:rPr>
          <w:rFonts w:ascii="Lucida Sans" w:eastAsia="Times New Roman" w:hAnsi="Lucida Sans" w:cs="Times New Roman"/>
          <w:color w:val="726960"/>
          <w:sz w:val="18"/>
          <w:szCs w:val="18"/>
        </w:rPr>
        <w:t xml:space="preserve"> &amp; Steger, 2010).</w:t>
      </w:r>
    </w:p>
    <w:p w:rsidR="005B5A64" w:rsidRPr="005B5A64" w:rsidRDefault="005B5A64" w:rsidP="005B5A64">
      <w:pPr>
        <w:numPr>
          <w:ilvl w:val="0"/>
          <w:numId w:val="15"/>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Character strengths use was connected with personal well-being and job satisfaction (Littman-</w:t>
      </w:r>
      <w:proofErr w:type="spellStart"/>
      <w:r w:rsidRPr="005B5A64">
        <w:rPr>
          <w:rFonts w:ascii="Lucida Sans" w:eastAsia="Times New Roman" w:hAnsi="Lucida Sans" w:cs="Times New Roman"/>
          <w:color w:val="726960"/>
          <w:sz w:val="18"/>
          <w:szCs w:val="18"/>
        </w:rPr>
        <w:t>Ovadia</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Davidovitch</w:t>
      </w:r>
      <w:proofErr w:type="spellEnd"/>
      <w:r w:rsidRPr="005B5A64">
        <w:rPr>
          <w:rFonts w:ascii="Lucida Sans" w:eastAsia="Times New Roman" w:hAnsi="Lucida Sans" w:cs="Times New Roman"/>
          <w:color w:val="726960"/>
          <w:sz w:val="18"/>
          <w:szCs w:val="18"/>
        </w:rPr>
        <w:t>, 2010).</w:t>
      </w:r>
    </w:p>
    <w:p w:rsidR="005B5A64" w:rsidRPr="005B5A64" w:rsidRDefault="005B5A64" w:rsidP="005B5A64">
      <w:pPr>
        <w:numPr>
          <w:ilvl w:val="0"/>
          <w:numId w:val="16"/>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Character strengths – especially zest, perseverance, hope, and curiosity – play a key role in health and ambitious work behavior (Gander, </w:t>
      </w: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&amp; Wyss, 2012).</w:t>
      </w:r>
    </w:p>
    <w:p w:rsidR="005B5A64" w:rsidRPr="005B5A64" w:rsidRDefault="005B5A64" w:rsidP="005B5A64">
      <w:pPr>
        <w:numPr>
          <w:ilvl w:val="0"/>
          <w:numId w:val="17"/>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In a three-year thematic analysis of drivers of employee engagement, focusing on character strengths was among the three most crucial drivers (along with managing emotions and aligning purpose; </w:t>
      </w:r>
      <w:proofErr w:type="spellStart"/>
      <w:r w:rsidRPr="005B5A64">
        <w:rPr>
          <w:rFonts w:ascii="Lucida Sans" w:eastAsia="Times New Roman" w:hAnsi="Lucida Sans" w:cs="Times New Roman"/>
          <w:color w:val="726960"/>
          <w:sz w:val="18"/>
          <w:szCs w:val="18"/>
        </w:rPr>
        <w:t>Crabb</w:t>
      </w:r>
      <w:proofErr w:type="spellEnd"/>
      <w:r w:rsidRPr="005B5A64">
        <w:rPr>
          <w:rFonts w:ascii="Lucida Sans" w:eastAsia="Times New Roman" w:hAnsi="Lucida Sans" w:cs="Times New Roman"/>
          <w:color w:val="726960"/>
          <w:sz w:val="18"/>
          <w:szCs w:val="18"/>
        </w:rPr>
        <w:t xml:space="preserve">, 2011). Specifically, employees are encouraged to identify, use, and alert others of </w:t>
      </w:r>
      <w:r w:rsidRPr="005B5A64">
        <w:rPr>
          <w:rFonts w:ascii="Lucida Sans" w:eastAsia="Times New Roman" w:hAnsi="Lucida Sans" w:cs="Times New Roman"/>
          <w:color w:val="726960"/>
          <w:sz w:val="18"/>
          <w:szCs w:val="18"/>
        </w:rPr>
        <w:lastRenderedPageBreak/>
        <w:t>their signature strengths as well as converse with managers about strengths use opportunities in the organization.</w:t>
      </w:r>
    </w:p>
    <w:p w:rsidR="005B5A64" w:rsidRPr="005B5A64" w:rsidRDefault="005B5A64" w:rsidP="005B5A64">
      <w:pPr>
        <w:numPr>
          <w:ilvl w:val="0"/>
          <w:numId w:val="18"/>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a unique study of top-level executive leaders of for-profit companies (studying only the strengths of honesty/integrity, bravery, perspective, social intelligence), each of these strengths were important for performance but honesty/integrity had the most contribution in explaining variance in executive performance (</w:t>
      </w:r>
      <w:proofErr w:type="spellStart"/>
      <w:r w:rsidRPr="005B5A64">
        <w:rPr>
          <w:rFonts w:ascii="Lucida Sans" w:eastAsia="Times New Roman" w:hAnsi="Lucida Sans" w:cs="Times New Roman"/>
          <w:color w:val="726960"/>
          <w:sz w:val="18"/>
          <w:szCs w:val="18"/>
        </w:rPr>
        <w:t>Sosik</w:t>
      </w:r>
      <w:proofErr w:type="spellEnd"/>
      <w:r w:rsidRPr="005B5A64">
        <w:rPr>
          <w:rFonts w:ascii="Lucida Sans" w:eastAsia="Times New Roman" w:hAnsi="Lucida Sans" w:cs="Times New Roman"/>
          <w:color w:val="726960"/>
          <w:sz w:val="18"/>
          <w:szCs w:val="18"/>
        </w:rPr>
        <w:t xml:space="preserve"> et al., 2012).</w:t>
      </w:r>
    </w:p>
    <w:p w:rsidR="005B5A64" w:rsidRPr="005B5A64" w:rsidRDefault="005B5A64" w:rsidP="005B5A64">
      <w:pPr>
        <w:numPr>
          <w:ilvl w:val="0"/>
          <w:numId w:val="19"/>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 study of strengths under the virtue of wisdom (creativity, curiosity, judgment, love of learning, and perspective) found them to be related to higher performance on a creative task and negatively related to stress (</w:t>
      </w:r>
      <w:proofErr w:type="spellStart"/>
      <w:r w:rsidRPr="005B5A64">
        <w:rPr>
          <w:rFonts w:ascii="Lucida Sans" w:eastAsia="Times New Roman" w:hAnsi="Lucida Sans" w:cs="Times New Roman"/>
          <w:color w:val="726960"/>
          <w:sz w:val="18"/>
          <w:szCs w:val="18"/>
        </w:rPr>
        <w:t>Avey</w:t>
      </w:r>
      <w:proofErr w:type="spellEnd"/>
      <w:r w:rsidRPr="005B5A64">
        <w:rPr>
          <w:rFonts w:ascii="Lucida Sans" w:eastAsia="Times New Roman" w:hAnsi="Lucida Sans" w:cs="Times New Roman"/>
          <w:color w:val="726960"/>
          <w:sz w:val="18"/>
          <w:szCs w:val="18"/>
        </w:rPr>
        <w:t xml:space="preserve"> et al., 2012).</w:t>
      </w:r>
    </w:p>
    <w:p w:rsidR="005B5A64" w:rsidRPr="005B5A64" w:rsidRDefault="005B5A64" w:rsidP="005B5A64">
      <w:pPr>
        <w:numPr>
          <w:ilvl w:val="0"/>
          <w:numId w:val="20"/>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Among 226 employees, the strengths under the virtue of transcendence – hope, humor, gratitude, and spirituality (not appreciation of beauty/excellence) – had a direct positive relationship with a calling work orientation (</w:t>
      </w:r>
      <w:proofErr w:type="spellStart"/>
      <w:r w:rsidRPr="005B5A64">
        <w:rPr>
          <w:rFonts w:ascii="Lucida Sans" w:eastAsia="Times New Roman" w:hAnsi="Lucida Sans" w:cs="Times New Roman"/>
          <w:color w:val="726960"/>
          <w:sz w:val="18"/>
          <w:szCs w:val="18"/>
        </w:rPr>
        <w:t>Gorjian</w:t>
      </w:r>
      <w:proofErr w:type="spellEnd"/>
      <w:r w:rsidRPr="005B5A64">
        <w:rPr>
          <w:rFonts w:ascii="Lucida Sans" w:eastAsia="Times New Roman" w:hAnsi="Lucida Sans" w:cs="Times New Roman"/>
          <w:color w:val="726960"/>
          <w:sz w:val="18"/>
          <w:szCs w:val="18"/>
        </w:rPr>
        <w:t>, 2006).</w:t>
      </w:r>
    </w:p>
    <w:p w:rsidR="005B5A64" w:rsidRPr="005B5A64" w:rsidRDefault="005B5A64" w:rsidP="005B5A64">
      <w:pPr>
        <w:numPr>
          <w:ilvl w:val="0"/>
          <w:numId w:val="21"/>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Life satisfaction strengths, spiritual strengths, and community-building strengths do not appear to be overtly encouraged in the workplace; instead it is the temperance and hardworking strengths that are emphasized (Money et al., 2008).</w:t>
      </w:r>
    </w:p>
    <w:p w:rsidR="005B5A64" w:rsidRPr="005B5A64" w:rsidRDefault="005B5A64" w:rsidP="005B5A64">
      <w:pPr>
        <w:shd w:val="clear" w:color="auto" w:fill="FFFFFF"/>
        <w:spacing w:line="240" w:lineRule="auto"/>
        <w:ind w:left="1440" w:hanging="360"/>
        <w:rPr>
          <w:rFonts w:ascii="Lucida Sans" w:eastAsia="Times New Roman" w:hAnsi="Lucida Sans" w:cs="Times New Roman"/>
          <w:color w:val="726960"/>
          <w:sz w:val="18"/>
          <w:szCs w:val="18"/>
        </w:rPr>
      </w:pPr>
      <w:proofErr w:type="gramStart"/>
      <w:r w:rsidRPr="005B5A64">
        <w:rPr>
          <w:rFonts w:ascii="Lucida Sans" w:eastAsia="Times New Roman" w:hAnsi="Lucida Sans" w:cs="Times New Roman"/>
          <w:color w:val="726960"/>
          <w:sz w:val="18"/>
          <w:szCs w:val="18"/>
        </w:rPr>
        <w:t>o</w:t>
      </w:r>
      <w:proofErr w:type="gramEnd"/>
      <w:r w:rsidRPr="005B5A64">
        <w:rPr>
          <w:rFonts w:ascii="Lucida Sans" w:eastAsia="Times New Roman" w:hAnsi="Lucida Sans" w:cs="Times New Roman"/>
          <w:color w:val="726960"/>
          <w:sz w:val="18"/>
          <w:szCs w:val="18"/>
        </w:rPr>
        <w:t>   Top 10 (rank order) strengths expressed at work: honesty, judgment, perspective, fairness, perseverance, love of learning, leadership, zest, curiosity, social intelligence.</w:t>
      </w:r>
    </w:p>
    <w:p w:rsidR="005B5A64" w:rsidRPr="005B5A64" w:rsidRDefault="005B5A64" w:rsidP="005B5A64">
      <w:pPr>
        <w:shd w:val="clear" w:color="auto" w:fill="FFFFFF"/>
        <w:spacing w:line="240" w:lineRule="auto"/>
        <w:ind w:left="1440" w:hanging="360"/>
        <w:rPr>
          <w:rFonts w:ascii="Lucida Sans" w:eastAsia="Times New Roman" w:hAnsi="Lucida Sans" w:cs="Times New Roman"/>
          <w:color w:val="726960"/>
          <w:sz w:val="18"/>
          <w:szCs w:val="18"/>
        </w:rPr>
      </w:pPr>
      <w:proofErr w:type="gramStart"/>
      <w:r w:rsidRPr="005B5A64">
        <w:rPr>
          <w:rFonts w:ascii="Lucida Sans" w:eastAsia="Times New Roman" w:hAnsi="Lucida Sans" w:cs="Times New Roman"/>
          <w:color w:val="726960"/>
          <w:sz w:val="18"/>
          <w:szCs w:val="18"/>
        </w:rPr>
        <w:t>o</w:t>
      </w:r>
      <w:proofErr w:type="gramEnd"/>
      <w:r w:rsidRPr="005B5A64">
        <w:rPr>
          <w:rFonts w:ascii="Lucida Sans" w:eastAsia="Times New Roman" w:hAnsi="Lucida Sans" w:cs="Times New Roman"/>
          <w:color w:val="726960"/>
          <w:sz w:val="18"/>
          <w:szCs w:val="18"/>
        </w:rPr>
        <w:t>   Bottom 5 (starting with lowest) strengths expressed at work: religiousness/spirituality, appreciation of beauty/excellence, love, bravery, modesty/humility.</w:t>
      </w:r>
    </w:p>
    <w:p w:rsidR="005B5A64" w:rsidRPr="005B5A64" w:rsidRDefault="005B5A64" w:rsidP="005B5A64">
      <w:pPr>
        <w:shd w:val="clear" w:color="auto" w:fill="FFFFFF"/>
        <w:spacing w:line="240" w:lineRule="auto"/>
        <w:ind w:left="1440" w:hanging="360"/>
        <w:rPr>
          <w:rFonts w:ascii="Lucida Sans" w:eastAsia="Times New Roman" w:hAnsi="Lucida Sans" w:cs="Times New Roman"/>
          <w:color w:val="726960"/>
          <w:sz w:val="18"/>
          <w:szCs w:val="18"/>
        </w:rPr>
      </w:pPr>
      <w:proofErr w:type="gramStart"/>
      <w:r w:rsidRPr="005B5A64">
        <w:rPr>
          <w:rFonts w:ascii="Lucida Sans" w:eastAsia="Times New Roman" w:hAnsi="Lucida Sans" w:cs="Times New Roman"/>
          <w:color w:val="726960"/>
          <w:sz w:val="18"/>
          <w:szCs w:val="18"/>
        </w:rPr>
        <w:t>o</w:t>
      </w:r>
      <w:proofErr w:type="gramEnd"/>
      <w:r w:rsidRPr="005B5A64">
        <w:rPr>
          <w:rFonts w:ascii="Lucida Sans" w:eastAsia="Times New Roman" w:hAnsi="Lucida Sans" w:cs="Times New Roman"/>
          <w:color w:val="726960"/>
          <w:sz w:val="18"/>
          <w:szCs w:val="18"/>
        </w:rPr>
        <w:t>   Strengths of which were determined to be a “high match” with work demands: only honesty, judgment, perspective, fairness, and zest.</w:t>
      </w:r>
    </w:p>
    <w:p w:rsidR="005B5A64" w:rsidRPr="005B5A64" w:rsidRDefault="005B5A64" w:rsidP="005B5A64">
      <w:pPr>
        <w:shd w:val="clear" w:color="auto" w:fill="FFFFFF"/>
        <w:spacing w:line="240" w:lineRule="auto"/>
        <w:ind w:left="1440" w:hanging="360"/>
        <w:rPr>
          <w:rFonts w:ascii="Lucida Sans" w:eastAsia="Times New Roman" w:hAnsi="Lucida Sans" w:cs="Times New Roman"/>
          <w:color w:val="726960"/>
          <w:sz w:val="18"/>
          <w:szCs w:val="18"/>
        </w:rPr>
      </w:pPr>
      <w:proofErr w:type="gramStart"/>
      <w:r w:rsidRPr="005B5A64">
        <w:rPr>
          <w:rFonts w:ascii="Lucida Sans" w:eastAsia="Times New Roman" w:hAnsi="Lucida Sans" w:cs="Times New Roman"/>
          <w:color w:val="726960"/>
          <w:sz w:val="18"/>
          <w:szCs w:val="18"/>
        </w:rPr>
        <w:t>o</w:t>
      </w:r>
      <w:proofErr w:type="gramEnd"/>
      <w:r w:rsidRPr="005B5A64">
        <w:rPr>
          <w:rFonts w:ascii="Lucida Sans" w:eastAsia="Times New Roman" w:hAnsi="Lucida Sans" w:cs="Times New Roman"/>
          <w:color w:val="726960"/>
          <w:sz w:val="18"/>
          <w:szCs w:val="18"/>
        </w:rPr>
        <w:t>   Appreciation of beauty/excellence was the only strength determined to be a “low match” with work demands; the rest of the strengths were a “medium match.”</w:t>
      </w:r>
    </w:p>
    <w:p w:rsidR="005B5A64" w:rsidRPr="005B5A64" w:rsidRDefault="005B5A64" w:rsidP="005B5A64">
      <w:pPr>
        <w:shd w:val="clear" w:color="auto" w:fill="FFFFFF"/>
        <w:spacing w:line="240" w:lineRule="auto"/>
        <w:ind w:left="1440" w:hanging="360"/>
        <w:rPr>
          <w:rFonts w:ascii="Lucida Sans" w:eastAsia="Times New Roman" w:hAnsi="Lucida Sans" w:cs="Times New Roman"/>
          <w:color w:val="726960"/>
          <w:sz w:val="18"/>
          <w:szCs w:val="18"/>
        </w:rPr>
      </w:pPr>
      <w:proofErr w:type="gramStart"/>
      <w:r w:rsidRPr="005B5A64">
        <w:rPr>
          <w:rFonts w:ascii="Lucida Sans" w:eastAsia="Times New Roman" w:hAnsi="Lucida Sans" w:cs="Times New Roman"/>
          <w:color w:val="726960"/>
          <w:sz w:val="18"/>
          <w:szCs w:val="18"/>
        </w:rPr>
        <w:t>o</w:t>
      </w:r>
      <w:proofErr w:type="gramEnd"/>
      <w:r w:rsidRPr="005B5A64">
        <w:rPr>
          <w:rFonts w:ascii="Lucida Sans" w:eastAsia="Times New Roman" w:hAnsi="Lucida Sans" w:cs="Times New Roman"/>
          <w:color w:val="726960"/>
          <w:sz w:val="18"/>
          <w:szCs w:val="18"/>
        </w:rPr>
        <w:t>   Work demands required the individual to use </w:t>
      </w:r>
      <w:r w:rsidRPr="005B5A64">
        <w:rPr>
          <w:rFonts w:ascii="Lucida Sans" w:eastAsia="Times New Roman" w:hAnsi="Lucida Sans" w:cs="Times New Roman"/>
          <w:i/>
          <w:iCs/>
          <w:color w:val="726960"/>
          <w:sz w:val="18"/>
          <w:szCs w:val="18"/>
        </w:rPr>
        <w:t>more</w:t>
      </w:r>
      <w:r w:rsidRPr="005B5A64">
        <w:rPr>
          <w:rFonts w:ascii="Lucida Sans" w:eastAsia="Times New Roman" w:hAnsi="Lucida Sans" w:cs="Times New Roman"/>
          <w:color w:val="726960"/>
          <w:sz w:val="18"/>
          <w:szCs w:val="18"/>
        </w:rPr>
        <w:t> of the following strengths than what is natural for them: perseverance, love of learning, leadership, curiosity, self-control, and prudence.</w:t>
      </w:r>
    </w:p>
    <w:p w:rsidR="005B5A64" w:rsidRPr="005B5A64" w:rsidRDefault="005B5A64" w:rsidP="005B5A64">
      <w:pPr>
        <w:shd w:val="clear" w:color="auto" w:fill="FFFFFF"/>
        <w:spacing w:line="240" w:lineRule="auto"/>
        <w:ind w:left="1440" w:hanging="360"/>
        <w:rPr>
          <w:rFonts w:ascii="Lucida Sans" w:eastAsia="Times New Roman" w:hAnsi="Lucida Sans" w:cs="Times New Roman"/>
          <w:color w:val="726960"/>
          <w:sz w:val="18"/>
          <w:szCs w:val="18"/>
        </w:rPr>
      </w:pPr>
      <w:proofErr w:type="gramStart"/>
      <w:r w:rsidRPr="005B5A64">
        <w:rPr>
          <w:rFonts w:ascii="Lucida Sans" w:eastAsia="Times New Roman" w:hAnsi="Lucida Sans" w:cs="Times New Roman"/>
          <w:color w:val="726960"/>
          <w:sz w:val="18"/>
          <w:szCs w:val="18"/>
        </w:rPr>
        <w:t>o</w:t>
      </w:r>
      <w:proofErr w:type="gramEnd"/>
      <w:r w:rsidRPr="005B5A64">
        <w:rPr>
          <w:rFonts w:ascii="Lucida Sans" w:eastAsia="Times New Roman" w:hAnsi="Lucida Sans" w:cs="Times New Roman"/>
          <w:color w:val="726960"/>
          <w:sz w:val="18"/>
          <w:szCs w:val="18"/>
        </w:rPr>
        <w:t>   Work demands required </w:t>
      </w:r>
      <w:r w:rsidRPr="005B5A64">
        <w:rPr>
          <w:rFonts w:ascii="Lucida Sans" w:eastAsia="Times New Roman" w:hAnsi="Lucida Sans" w:cs="Times New Roman"/>
          <w:i/>
          <w:iCs/>
          <w:color w:val="726960"/>
          <w:sz w:val="18"/>
          <w:szCs w:val="18"/>
        </w:rPr>
        <w:t>less</w:t>
      </w:r>
      <w:r w:rsidRPr="005B5A64">
        <w:rPr>
          <w:rFonts w:ascii="Lucida Sans" w:eastAsia="Times New Roman" w:hAnsi="Lucida Sans" w:cs="Times New Roman"/>
          <w:color w:val="726960"/>
          <w:sz w:val="18"/>
          <w:szCs w:val="18"/>
        </w:rPr>
        <w:t> of these strengths than what is natural for the individual: social intelligence, gratitude, teamwork, hope, humor, creativity, kindness, forgiveness, modesty/humility, bravery, love, appreciation of beauty/excellence, spirituality.</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b/>
          <w:bCs/>
          <w:color w:val="726960"/>
          <w:sz w:val="18"/>
          <w:szCs w:val="18"/>
        </w:rPr>
        <w:t> </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bookmarkStart w:id="3" w:name="VIA_Character_Strengths_in_Positive_Educ"/>
      <w:r w:rsidRPr="005B5A64">
        <w:rPr>
          <w:rFonts w:ascii="Lucida Sans" w:eastAsia="Times New Roman" w:hAnsi="Lucida Sans" w:cs="Times New Roman"/>
          <w:b/>
          <w:bCs/>
          <w:color w:val="8B0E04"/>
          <w:sz w:val="18"/>
          <w:szCs w:val="18"/>
        </w:rPr>
        <w:t>VIA Character Strengths in Positive Education (and Children/Youth)</w:t>
      </w:r>
      <w:bookmarkEnd w:id="3"/>
    </w:p>
    <w:p w:rsidR="005B5A64" w:rsidRPr="005B5A64" w:rsidRDefault="005B5A64" w:rsidP="005B5A64">
      <w:pPr>
        <w:numPr>
          <w:ilvl w:val="0"/>
          <w:numId w:val="22"/>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a longitudinal study of adolescent’ transition to middle school, intellectual and temperance strengths predicted school performance and achievement, interpersonal strengths related to school social functioning, and temperance and transcendence strengths predicted well-being (</w:t>
      </w:r>
      <w:proofErr w:type="spellStart"/>
      <w:r w:rsidRPr="005B5A64">
        <w:rPr>
          <w:rFonts w:ascii="Lucida Sans" w:eastAsia="Times New Roman" w:hAnsi="Lucida Sans" w:cs="Times New Roman"/>
          <w:color w:val="726960"/>
          <w:sz w:val="18"/>
          <w:szCs w:val="18"/>
        </w:rPr>
        <w:t>Shoshani</w:t>
      </w:r>
      <w:proofErr w:type="spellEnd"/>
      <w:r w:rsidRPr="005B5A64">
        <w:rPr>
          <w:rFonts w:ascii="Lucida Sans" w:eastAsia="Times New Roman" w:hAnsi="Lucida Sans" w:cs="Times New Roman"/>
          <w:color w:val="726960"/>
          <w:sz w:val="18"/>
          <w:szCs w:val="18"/>
        </w:rPr>
        <w:t xml:space="preserve"> &amp; Slone, 2012).</w:t>
      </w:r>
    </w:p>
    <w:p w:rsidR="005B5A64" w:rsidRPr="005B5A64" w:rsidRDefault="005B5A64" w:rsidP="005B5A64">
      <w:pPr>
        <w:numPr>
          <w:ilvl w:val="0"/>
          <w:numId w:val="23"/>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a study of children’s adjustment to first grade, parents’ intellectual, interpersonal, and temperance strengths related to their child’s school adjustment, while the children’s intellectual, interpersonal, temperance, and transcendence strengths related to first-grade adjustment (</w:t>
      </w:r>
      <w:proofErr w:type="spellStart"/>
      <w:r w:rsidRPr="005B5A64">
        <w:rPr>
          <w:rFonts w:ascii="Lucida Sans" w:eastAsia="Times New Roman" w:hAnsi="Lucida Sans" w:cs="Times New Roman"/>
          <w:color w:val="726960"/>
          <w:sz w:val="18"/>
          <w:szCs w:val="18"/>
        </w:rPr>
        <w:t>Shoshani</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Ilanit</w:t>
      </w:r>
      <w:proofErr w:type="spellEnd"/>
      <w:r w:rsidRPr="005B5A64">
        <w:rPr>
          <w:rFonts w:ascii="Lucida Sans" w:eastAsia="Times New Roman" w:hAnsi="Lucida Sans" w:cs="Times New Roman"/>
          <w:color w:val="726960"/>
          <w:sz w:val="18"/>
          <w:szCs w:val="18"/>
        </w:rPr>
        <w:t xml:space="preserve"> Aviv, 2012).</w:t>
      </w:r>
    </w:p>
    <w:p w:rsidR="005B5A64" w:rsidRPr="005B5A64" w:rsidRDefault="005B5A64" w:rsidP="005B5A64">
      <w:pPr>
        <w:numPr>
          <w:ilvl w:val="0"/>
          <w:numId w:val="24"/>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a study of adolescents’ character strengths and career/vocational interests, intellectual strengths were related to investigative and artistic career interests, transcendence and other-oriented strengths were related to social career interests, and leadership strengths were associated with enterprising career interests (</w:t>
      </w: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w:t>
      </w:r>
      <w:proofErr w:type="spellStart"/>
      <w:r w:rsidRPr="005B5A64">
        <w:rPr>
          <w:rFonts w:ascii="Lucida Sans" w:eastAsia="Times New Roman" w:hAnsi="Lucida Sans" w:cs="Times New Roman"/>
          <w:color w:val="726960"/>
          <w:sz w:val="18"/>
          <w:szCs w:val="18"/>
        </w:rPr>
        <w:t>Sidler</w:t>
      </w:r>
      <w:proofErr w:type="spellEnd"/>
      <w:r w:rsidRPr="005B5A64">
        <w:rPr>
          <w:rFonts w:ascii="Lucida Sans" w:eastAsia="Times New Roman" w:hAnsi="Lucida Sans" w:cs="Times New Roman"/>
          <w:color w:val="726960"/>
          <w:sz w:val="18"/>
          <w:szCs w:val="18"/>
        </w:rPr>
        <w:t xml:space="preserve">, Weber,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2012).</w:t>
      </w:r>
    </w:p>
    <w:p w:rsidR="005B5A64" w:rsidRPr="005B5A64" w:rsidRDefault="005B5A64" w:rsidP="005B5A64">
      <w:pPr>
        <w:numPr>
          <w:ilvl w:val="0"/>
          <w:numId w:val="25"/>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 xml:space="preserve">In a study of adolescent romantic relationships, honesty, humor, and love were the most preferred character strengths in an ideal partner (Weber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2012a).</w:t>
      </w:r>
    </w:p>
    <w:p w:rsidR="005B5A64" w:rsidRPr="005B5A64" w:rsidRDefault="005B5A64" w:rsidP="005B5A64">
      <w:pPr>
        <w:numPr>
          <w:ilvl w:val="0"/>
          <w:numId w:val="26"/>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Character strengths of the mind (e.g., self-regulation, perseverance, love of learning) were predictive of school success (Weber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2012b).</w:t>
      </w:r>
    </w:p>
    <w:p w:rsidR="005B5A64" w:rsidRPr="005B5A64" w:rsidRDefault="005B5A64" w:rsidP="005B5A64">
      <w:pPr>
        <w:numPr>
          <w:ilvl w:val="0"/>
          <w:numId w:val="27"/>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In a study of the VIA Youth Survey, five strengths factors emerged and were independently associated with well-being and happiness (Toner, </w:t>
      </w:r>
      <w:proofErr w:type="spellStart"/>
      <w:r w:rsidRPr="005B5A64">
        <w:rPr>
          <w:rFonts w:ascii="Lucida Sans" w:eastAsia="Times New Roman" w:hAnsi="Lucida Sans" w:cs="Times New Roman"/>
          <w:color w:val="726960"/>
          <w:sz w:val="18"/>
          <w:szCs w:val="18"/>
        </w:rPr>
        <w:t>Haslam</w:t>
      </w:r>
      <w:proofErr w:type="spellEnd"/>
      <w:r w:rsidRPr="005B5A64">
        <w:rPr>
          <w:rFonts w:ascii="Lucida Sans" w:eastAsia="Times New Roman" w:hAnsi="Lucida Sans" w:cs="Times New Roman"/>
          <w:color w:val="726960"/>
          <w:sz w:val="18"/>
          <w:szCs w:val="18"/>
        </w:rPr>
        <w:t>, Robinson, &amp; Williams, 2012).</w:t>
      </w:r>
    </w:p>
    <w:p w:rsidR="005B5A64" w:rsidRPr="005B5A64" w:rsidRDefault="005B5A64" w:rsidP="005B5A64">
      <w:pPr>
        <w:numPr>
          <w:ilvl w:val="0"/>
          <w:numId w:val="28"/>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 study of 319 adolescent students between the ages of 12-14 were divided into two groups in which 2/3 received character strengths-builder activities and strengths challenges within the school curriculum (called Strengths Gym), and 1/3 did not; those who participated in strengths experienced increased in life satisfaction compared to the controls (Proctor et al., 2011).</w:t>
      </w:r>
    </w:p>
    <w:p w:rsidR="005B5A64" w:rsidRPr="005B5A64" w:rsidRDefault="005B5A64" w:rsidP="005B5A64">
      <w:pPr>
        <w:numPr>
          <w:ilvl w:val="0"/>
          <w:numId w:val="29"/>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Among high school students, other-oriented strengths (e.g., kindness, teamwork) predicted fewer depression symptoms while transcendence strengths (e.g., spirituality) predicted greater life satisfaction (</w:t>
      </w:r>
      <w:proofErr w:type="spellStart"/>
      <w:r w:rsidRPr="005B5A64">
        <w:rPr>
          <w:rFonts w:ascii="Lucida Sans" w:eastAsia="Times New Roman" w:hAnsi="Lucida Sans" w:cs="Times New Roman"/>
          <w:color w:val="726960"/>
          <w:sz w:val="18"/>
          <w:szCs w:val="18"/>
        </w:rPr>
        <w:t>Gillham</w:t>
      </w:r>
      <w:proofErr w:type="spellEnd"/>
      <w:r w:rsidRPr="005B5A64">
        <w:rPr>
          <w:rFonts w:ascii="Lucida Sans" w:eastAsia="Times New Roman" w:hAnsi="Lucida Sans" w:cs="Times New Roman"/>
          <w:color w:val="726960"/>
          <w:sz w:val="18"/>
          <w:szCs w:val="18"/>
        </w:rPr>
        <w:t xml:space="preserve"> et al., 2011).</w:t>
      </w:r>
    </w:p>
    <w:p w:rsidR="005B5A64" w:rsidRPr="005B5A64" w:rsidRDefault="005B5A64" w:rsidP="005B5A64">
      <w:pPr>
        <w:numPr>
          <w:ilvl w:val="0"/>
          <w:numId w:val="30"/>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Positive education programming which heavily involves character strengths assessment and intervention led to improved student school skills and greater student enjoyment and engagement in school (e.g., improved curiosity, love of learning, and creativity; Seligman et al., 2009).</w:t>
      </w:r>
    </w:p>
    <w:p w:rsidR="005B5A64" w:rsidRPr="005B5A64" w:rsidRDefault="005B5A64" w:rsidP="005B5A64">
      <w:pPr>
        <w:numPr>
          <w:ilvl w:val="0"/>
          <w:numId w:val="31"/>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most prevalent character strengths in very young children are love, kindness, creativity, curiosity, and humor (Park &amp; Peterson, 2006a).</w:t>
      </w:r>
    </w:p>
    <w:p w:rsidR="005B5A64" w:rsidRPr="005B5A64" w:rsidRDefault="005B5A64" w:rsidP="005B5A64">
      <w:pPr>
        <w:numPr>
          <w:ilvl w:val="0"/>
          <w:numId w:val="32"/>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When compared with U.S. adults, youth from the U.S. are higher on the character strengths of hope, teamwork, and zest and adults are higher on appreciation of beauty &amp; excellence, honesty, leadership, open-mindedness (Park &amp; Peterson, 2006b).</w:t>
      </w:r>
    </w:p>
    <w:p w:rsidR="005B5A64" w:rsidRPr="005B5A64" w:rsidRDefault="005B5A64" w:rsidP="005B5A64">
      <w:pPr>
        <w:numPr>
          <w:ilvl w:val="0"/>
          <w:numId w:val="33"/>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Convergence of strengths between parents and child are modest except for spirituality where it is substantial (Peterson &amp; Seligman, 2004)</w:t>
      </w:r>
    </w:p>
    <w:p w:rsidR="005B5A64" w:rsidRPr="005B5A64" w:rsidRDefault="005B5A64" w:rsidP="005B5A64">
      <w:pPr>
        <w:numPr>
          <w:ilvl w:val="0"/>
          <w:numId w:val="34"/>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Character strengths with a developmental trajectory (least common in youth and increase over time through cognitive maturation) are appreciation of beauty &amp; excellence, forgiveness, modesty, open-mindedness (Park &amp; Peterson, 2006a; 2006b).</w:t>
      </w:r>
    </w:p>
    <w:p w:rsidR="005B5A64" w:rsidRPr="005B5A64" w:rsidRDefault="005B5A64" w:rsidP="005B5A64">
      <w:pPr>
        <w:numPr>
          <w:ilvl w:val="0"/>
          <w:numId w:val="35"/>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Focus groups with 459 high school students from 20 high schools found that students largely believe the 24 VIA strengths are acquired and that the strengths develop through ongoing experience, the students cited minimal character strength role models, and they particularly valued the strengths of love of learning, perspective, love, social intelligence, leadership, and spirituality (Steen, </w:t>
      </w:r>
      <w:proofErr w:type="spellStart"/>
      <w:r w:rsidRPr="005B5A64">
        <w:rPr>
          <w:rFonts w:ascii="Lucida Sans" w:eastAsia="Times New Roman" w:hAnsi="Lucida Sans" w:cs="Times New Roman"/>
          <w:color w:val="726960"/>
          <w:sz w:val="18"/>
          <w:szCs w:val="18"/>
        </w:rPr>
        <w:t>Kachorek</w:t>
      </w:r>
      <w:proofErr w:type="spellEnd"/>
      <w:r w:rsidRPr="005B5A64">
        <w:rPr>
          <w:rFonts w:ascii="Lucida Sans" w:eastAsia="Times New Roman" w:hAnsi="Lucida Sans" w:cs="Times New Roman"/>
          <w:color w:val="726960"/>
          <w:sz w:val="18"/>
          <w:szCs w:val="18"/>
        </w:rPr>
        <w:t>, &amp; Peterson, 2003).</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bookmarkStart w:id="4" w:name="Specific_Populations"/>
      <w:r w:rsidRPr="005B5A64">
        <w:rPr>
          <w:rFonts w:ascii="Lucida Sans" w:eastAsia="Times New Roman" w:hAnsi="Lucida Sans" w:cs="Times New Roman"/>
          <w:b/>
          <w:bCs/>
          <w:color w:val="8B0E04"/>
          <w:sz w:val="18"/>
          <w:szCs w:val="18"/>
        </w:rPr>
        <w:t>Specific Populations</w:t>
      </w:r>
      <w:bookmarkEnd w:id="4"/>
    </w:p>
    <w:p w:rsidR="005B5A64" w:rsidRPr="005B5A64" w:rsidRDefault="005B5A64" w:rsidP="005B5A64">
      <w:pPr>
        <w:numPr>
          <w:ilvl w:val="0"/>
          <w:numId w:val="36"/>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Homeless: social intelligence, kindness, perseverance, honesty, and humor were most endorsed, whereas curiosity, humility, appreciation of beauty/excellence, forgiveness, teamwork, and gratitude were infrequently or never mentioned (Tweed, Biswas-</w:t>
      </w:r>
      <w:proofErr w:type="spellStart"/>
      <w:r w:rsidRPr="005B5A64">
        <w:rPr>
          <w:rFonts w:ascii="Lucida Sans" w:eastAsia="Times New Roman" w:hAnsi="Lucida Sans" w:cs="Times New Roman"/>
          <w:color w:val="726960"/>
          <w:sz w:val="18"/>
          <w:szCs w:val="18"/>
        </w:rPr>
        <w:t>Diener</w:t>
      </w:r>
      <w:proofErr w:type="spellEnd"/>
      <w:r w:rsidRPr="005B5A64">
        <w:rPr>
          <w:rFonts w:ascii="Lucida Sans" w:eastAsia="Times New Roman" w:hAnsi="Lucida Sans" w:cs="Times New Roman"/>
          <w:color w:val="726960"/>
          <w:sz w:val="18"/>
          <w:szCs w:val="18"/>
        </w:rPr>
        <w:t>, &amp; Lehman, 2012).</w:t>
      </w:r>
    </w:p>
    <w:p w:rsidR="005B5A64" w:rsidRPr="005B5A64" w:rsidRDefault="005B5A64" w:rsidP="005B5A64">
      <w:pPr>
        <w:numPr>
          <w:ilvl w:val="0"/>
          <w:numId w:val="37"/>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Graduate students: Curiosity, love, kindness, social intelligence, and honesty were most endorsed; the virtues of humanity, wisdom, and justice were the highest endorsed. A qualitative analysis revealed several core themes: the power of strengths; the value of a strengths-based approach; the complexity of strengths-based work; and strengths born from challenge and adversity (</w:t>
      </w:r>
      <w:proofErr w:type="spellStart"/>
      <w:r w:rsidRPr="005B5A64">
        <w:rPr>
          <w:rFonts w:ascii="Lucida Sans" w:eastAsia="Times New Roman" w:hAnsi="Lucida Sans" w:cs="Times New Roman"/>
          <w:color w:val="726960"/>
          <w:sz w:val="18"/>
          <w:szCs w:val="18"/>
        </w:rPr>
        <w:t>Fialkov</w:t>
      </w:r>
      <w:proofErr w:type="spellEnd"/>
      <w:r w:rsidRPr="005B5A64">
        <w:rPr>
          <w:rFonts w:ascii="Lucida Sans" w:eastAsia="Times New Roman" w:hAnsi="Lucida Sans" w:cs="Times New Roman"/>
          <w:color w:val="726960"/>
          <w:sz w:val="18"/>
          <w:szCs w:val="18"/>
        </w:rPr>
        <w:t xml:space="preserve"> &amp; Haddad, 2012).</w:t>
      </w:r>
    </w:p>
    <w:p w:rsidR="005B5A64" w:rsidRPr="005B5A64" w:rsidRDefault="005B5A64" w:rsidP="005B5A64">
      <w:pPr>
        <w:numPr>
          <w:ilvl w:val="0"/>
          <w:numId w:val="37"/>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College students: humor, love, kindness, honesty, and social intelligence were most endorsed (Karris &amp; Craighead, 2012).</w:t>
      </w:r>
    </w:p>
    <w:p w:rsidR="005B5A64" w:rsidRPr="005B5A64" w:rsidRDefault="005B5A64" w:rsidP="005B5A64">
      <w:pPr>
        <w:numPr>
          <w:ilvl w:val="0"/>
          <w:numId w:val="38"/>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Abuse survivors: When comparing college students with and without history of childhood abuse, forgiveness, appreciation of beauty/excellence, and gratitude where significantly lower among those with an abuse history (Moore, 2011).</w:t>
      </w:r>
    </w:p>
    <w:p w:rsidR="005B5A64" w:rsidRPr="005B5A64" w:rsidRDefault="005B5A64" w:rsidP="005B5A64">
      <w:pPr>
        <w:numPr>
          <w:ilvl w:val="0"/>
          <w:numId w:val="38"/>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Teachers: The highest strengths among teachers in Slovenia were fairness, kindness, honesty, and love while the lowest strengths were creativity, humor, and love of learning (</w:t>
      </w:r>
      <w:proofErr w:type="spellStart"/>
      <w:r w:rsidRPr="005B5A64">
        <w:rPr>
          <w:rFonts w:ascii="Lucida Sans" w:eastAsia="Times New Roman" w:hAnsi="Lucida Sans" w:cs="Times New Roman"/>
          <w:color w:val="726960"/>
          <w:sz w:val="18"/>
          <w:szCs w:val="18"/>
        </w:rPr>
        <w:t>Gradisek</w:t>
      </w:r>
      <w:proofErr w:type="spellEnd"/>
      <w:r w:rsidRPr="005B5A64">
        <w:rPr>
          <w:rFonts w:ascii="Lucida Sans" w:eastAsia="Times New Roman" w:hAnsi="Lucida Sans" w:cs="Times New Roman"/>
          <w:color w:val="726960"/>
          <w:sz w:val="18"/>
          <w:szCs w:val="18"/>
        </w:rPr>
        <w:t>, 2012).</w:t>
      </w:r>
    </w:p>
    <w:p w:rsidR="005B5A64" w:rsidRPr="005B5A64" w:rsidRDefault="005B5A64" w:rsidP="005B5A64">
      <w:pPr>
        <w:numPr>
          <w:ilvl w:val="0"/>
          <w:numId w:val="38"/>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Art therapists and students of art: curiosity, appreciation of beauty/excellence (Riddle &amp; Riddle, 2007).</w:t>
      </w:r>
    </w:p>
    <w:p w:rsidR="005B5A64" w:rsidRPr="005B5A64" w:rsidRDefault="005B5A64" w:rsidP="005B5A64">
      <w:pPr>
        <w:numPr>
          <w:ilvl w:val="0"/>
          <w:numId w:val="39"/>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Military: Military students (in Argentina) reported higher character strengths scores than civilians; in addition, cadets with high academic or military performance in their final year had higher levels of perseverance than low-performing cadets in their final year (</w:t>
      </w:r>
      <w:proofErr w:type="spellStart"/>
      <w:r w:rsidRPr="005B5A64">
        <w:rPr>
          <w:rFonts w:ascii="Lucida Sans" w:eastAsia="Times New Roman" w:hAnsi="Lucida Sans" w:cs="Times New Roman"/>
          <w:color w:val="726960"/>
          <w:sz w:val="18"/>
          <w:szCs w:val="18"/>
        </w:rPr>
        <w:t>Cosentino</w:t>
      </w:r>
      <w:proofErr w:type="spellEnd"/>
      <w:r w:rsidRPr="005B5A64">
        <w:rPr>
          <w:rFonts w:ascii="Lucida Sans" w:eastAsia="Times New Roman" w:hAnsi="Lucida Sans" w:cs="Times New Roman"/>
          <w:color w:val="726960"/>
          <w:sz w:val="18"/>
          <w:szCs w:val="18"/>
        </w:rPr>
        <w:t xml:space="preserve"> &amp; Castro Solano, 2012).</w:t>
      </w:r>
    </w:p>
    <w:p w:rsidR="005B5A64" w:rsidRPr="005B5A64" w:rsidRDefault="005B5A64" w:rsidP="005B5A64">
      <w:pPr>
        <w:numPr>
          <w:ilvl w:val="0"/>
          <w:numId w:val="39"/>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Military: honesty, hope, bravery, perseverance, and teamwork in a sample of U.S. and Norwegian military samples (Matthews et al., 2006).</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bookmarkStart w:id="5" w:name="Universality,_Prevalence,_and_General_Fi"/>
      <w:r w:rsidRPr="005B5A64">
        <w:rPr>
          <w:rFonts w:ascii="Lucida Sans" w:eastAsia="Times New Roman" w:hAnsi="Lucida Sans" w:cs="Times New Roman"/>
          <w:b/>
          <w:bCs/>
          <w:color w:val="8B0E04"/>
          <w:sz w:val="18"/>
          <w:szCs w:val="18"/>
        </w:rPr>
        <w:t>Universality, Prevalence, and General Findings</w:t>
      </w:r>
      <w:bookmarkEnd w:id="5"/>
    </w:p>
    <w:p w:rsidR="005B5A64" w:rsidRPr="005B5A64" w:rsidRDefault="005B5A64" w:rsidP="005B5A64">
      <w:pPr>
        <w:numPr>
          <w:ilvl w:val="0"/>
          <w:numId w:val="40"/>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Character strengths are universal (</w:t>
      </w:r>
      <w:proofErr w:type="spellStart"/>
      <w:r w:rsidRPr="005B5A64">
        <w:rPr>
          <w:rFonts w:ascii="Lucida Sans" w:eastAsia="Times New Roman" w:hAnsi="Lucida Sans" w:cs="Times New Roman"/>
          <w:color w:val="726960"/>
          <w:sz w:val="18"/>
          <w:szCs w:val="18"/>
        </w:rPr>
        <w:t>Dahlsgaard</w:t>
      </w:r>
      <w:proofErr w:type="spellEnd"/>
      <w:r w:rsidRPr="005B5A64">
        <w:rPr>
          <w:rFonts w:ascii="Lucida Sans" w:eastAsia="Times New Roman" w:hAnsi="Lucida Sans" w:cs="Times New Roman"/>
          <w:color w:val="726960"/>
          <w:sz w:val="18"/>
          <w:szCs w:val="18"/>
        </w:rPr>
        <w:t xml:space="preserve">, Peterson, &amp; Seligman, 2005; Park, Peterson, &amp; Seligman, 2006). High rates of agreement, desirability, and development of VIA character strengths were found in remote cultures (Kenyan </w:t>
      </w:r>
      <w:proofErr w:type="spellStart"/>
      <w:r w:rsidRPr="005B5A64">
        <w:rPr>
          <w:rFonts w:ascii="Lucida Sans" w:eastAsia="Times New Roman" w:hAnsi="Lucida Sans" w:cs="Times New Roman"/>
          <w:color w:val="726960"/>
          <w:sz w:val="18"/>
          <w:szCs w:val="18"/>
        </w:rPr>
        <w:t>Maasai</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Inughuit</w:t>
      </w:r>
      <w:proofErr w:type="spellEnd"/>
      <w:r w:rsidRPr="005B5A64">
        <w:rPr>
          <w:rFonts w:ascii="Lucida Sans" w:eastAsia="Times New Roman" w:hAnsi="Lucida Sans" w:cs="Times New Roman"/>
          <w:color w:val="726960"/>
          <w:sz w:val="18"/>
          <w:szCs w:val="18"/>
        </w:rPr>
        <w:t xml:space="preserve"> in Northern Greenland) and the U.S. (U. of Illinois students; Biswas-</w:t>
      </w:r>
      <w:proofErr w:type="spellStart"/>
      <w:r w:rsidRPr="005B5A64">
        <w:rPr>
          <w:rFonts w:ascii="Lucida Sans" w:eastAsia="Times New Roman" w:hAnsi="Lucida Sans" w:cs="Times New Roman"/>
          <w:color w:val="726960"/>
          <w:sz w:val="18"/>
          <w:szCs w:val="18"/>
        </w:rPr>
        <w:t>Diener</w:t>
      </w:r>
      <w:proofErr w:type="spellEnd"/>
      <w:r w:rsidRPr="005B5A64">
        <w:rPr>
          <w:rFonts w:ascii="Lucida Sans" w:eastAsia="Times New Roman" w:hAnsi="Lucida Sans" w:cs="Times New Roman"/>
          <w:color w:val="726960"/>
          <w:sz w:val="18"/>
          <w:szCs w:val="18"/>
        </w:rPr>
        <w:t>, 2006). VIA character strengths are remarkably similar across 54 nations and across the United States (Park, Peterson, &amp; Seligman, 2006).</w:t>
      </w:r>
    </w:p>
    <w:p w:rsidR="005B5A64" w:rsidRPr="005B5A64" w:rsidRDefault="005B5A64" w:rsidP="005B5A64">
      <w:pPr>
        <w:numPr>
          <w:ilvl w:val="0"/>
          <w:numId w:val="41"/>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There are 24 strengths of character that meet 8, 9, or all 10 of the following criteria: fulfilling, morally valued, do not diminish others; </w:t>
      </w:r>
      <w:proofErr w:type="spellStart"/>
      <w:r w:rsidRPr="005B5A64">
        <w:rPr>
          <w:rFonts w:ascii="Lucida Sans" w:eastAsia="Times New Roman" w:hAnsi="Lucida Sans" w:cs="Times New Roman"/>
          <w:color w:val="726960"/>
          <w:sz w:val="18"/>
          <w:szCs w:val="18"/>
        </w:rPr>
        <w:t>nonfelicitous</w:t>
      </w:r>
      <w:proofErr w:type="spellEnd"/>
      <w:r w:rsidRPr="005B5A64">
        <w:rPr>
          <w:rFonts w:ascii="Lucida Sans" w:eastAsia="Times New Roman" w:hAnsi="Lucida Sans" w:cs="Times New Roman"/>
          <w:color w:val="726960"/>
          <w:sz w:val="18"/>
          <w:szCs w:val="18"/>
        </w:rPr>
        <w:t xml:space="preserve"> opposites; </w:t>
      </w:r>
      <w:proofErr w:type="spellStart"/>
      <w:r w:rsidRPr="005B5A64">
        <w:rPr>
          <w:rFonts w:ascii="Lucida Sans" w:eastAsia="Times New Roman" w:hAnsi="Lucida Sans" w:cs="Times New Roman"/>
          <w:color w:val="726960"/>
          <w:sz w:val="18"/>
          <w:szCs w:val="18"/>
        </w:rPr>
        <w:t>traitlike</w:t>
      </w:r>
      <w:proofErr w:type="spellEnd"/>
      <w:r w:rsidRPr="005B5A64">
        <w:rPr>
          <w:rFonts w:ascii="Lucida Sans" w:eastAsia="Times New Roman" w:hAnsi="Lucida Sans" w:cs="Times New Roman"/>
          <w:color w:val="726960"/>
          <w:sz w:val="18"/>
          <w:szCs w:val="18"/>
        </w:rPr>
        <w:t>; distinctiveness; paragons; prodigies; selective absence; institutions/rituals (Peterson &amp; Seligman, 2004).</w:t>
      </w:r>
    </w:p>
    <w:p w:rsidR="005B5A64" w:rsidRPr="005B5A64" w:rsidRDefault="005B5A64" w:rsidP="005B5A64">
      <w:pPr>
        <w:numPr>
          <w:ilvl w:val="0"/>
          <w:numId w:val="42"/>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Character may occupy the most central role in the field of positive psychology. Pleasure, flow, and other positive experiences are enabled by good character (Park &amp; Peterson, 2009a; Peterson,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xml:space="preserve">, </w:t>
      </w:r>
      <w:proofErr w:type="spellStart"/>
      <w:r w:rsidRPr="005B5A64">
        <w:rPr>
          <w:rFonts w:ascii="Lucida Sans" w:eastAsia="Times New Roman" w:hAnsi="Lucida Sans" w:cs="Times New Roman"/>
          <w:color w:val="726960"/>
          <w:sz w:val="18"/>
          <w:szCs w:val="18"/>
        </w:rPr>
        <w:t>Beerman</w:t>
      </w:r>
      <w:proofErr w:type="spellEnd"/>
      <w:r w:rsidRPr="005B5A64">
        <w:rPr>
          <w:rFonts w:ascii="Lucida Sans" w:eastAsia="Times New Roman" w:hAnsi="Lucida Sans" w:cs="Times New Roman"/>
          <w:color w:val="726960"/>
          <w:sz w:val="18"/>
          <w:szCs w:val="18"/>
        </w:rPr>
        <w:t>, Park, &amp; Seligman, 2007).</w:t>
      </w:r>
    </w:p>
    <w:p w:rsidR="005B5A64" w:rsidRPr="005B5A64" w:rsidRDefault="005B5A64" w:rsidP="005B5A64">
      <w:pPr>
        <w:numPr>
          <w:ilvl w:val="0"/>
          <w:numId w:val="43"/>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Character strengths are moderately heritable (Steger, Hicks, </w:t>
      </w:r>
      <w:proofErr w:type="spellStart"/>
      <w:r w:rsidRPr="005B5A64">
        <w:rPr>
          <w:rFonts w:ascii="Lucida Sans" w:eastAsia="Times New Roman" w:hAnsi="Lucida Sans" w:cs="Times New Roman"/>
          <w:color w:val="726960"/>
          <w:sz w:val="18"/>
          <w:szCs w:val="18"/>
        </w:rPr>
        <w:t>Kashdan</w:t>
      </w:r>
      <w:proofErr w:type="spellEnd"/>
      <w:r w:rsidRPr="005B5A64">
        <w:rPr>
          <w:rFonts w:ascii="Lucida Sans" w:eastAsia="Times New Roman" w:hAnsi="Lucida Sans" w:cs="Times New Roman"/>
          <w:color w:val="726960"/>
          <w:sz w:val="18"/>
          <w:szCs w:val="18"/>
        </w:rPr>
        <w:t>, Krueger, &amp; Bouchard, 2007).</w:t>
      </w:r>
    </w:p>
    <w:p w:rsidR="005B5A64" w:rsidRPr="005B5A64" w:rsidRDefault="005B5A64" w:rsidP="005B5A64">
      <w:pPr>
        <w:numPr>
          <w:ilvl w:val="0"/>
          <w:numId w:val="44"/>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Twin studies show that love, humor, modesty, and teamwork are most influenced by environmental factors (Steger et al., 2007).</w:t>
      </w:r>
    </w:p>
    <w:p w:rsidR="005B5A64" w:rsidRPr="005B5A64" w:rsidRDefault="005B5A64" w:rsidP="005B5A64">
      <w:pPr>
        <w:numPr>
          <w:ilvl w:val="0"/>
          <w:numId w:val="45"/>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most prevalent character strengths in human beings in descending order are kindness, fairness, honesty, gratitude, judgment (Park, Peterson, &amp; Seligman, 2006).</w:t>
      </w:r>
    </w:p>
    <w:p w:rsidR="005B5A64" w:rsidRPr="005B5A64" w:rsidRDefault="005B5A64" w:rsidP="005B5A64">
      <w:pPr>
        <w:numPr>
          <w:ilvl w:val="0"/>
          <w:numId w:val="46"/>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least prevalent character strengths in human beings are prudence, modesty, and self-regulation (Park, Peterson, &amp; Seligman, 2006).</w:t>
      </w:r>
    </w:p>
    <w:p w:rsidR="005B5A64" w:rsidRPr="005B5A64" w:rsidRDefault="005B5A64" w:rsidP="005B5A64">
      <w:pPr>
        <w:numPr>
          <w:ilvl w:val="0"/>
          <w:numId w:val="47"/>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most prevalent character strengths in a UK sample were open-mindedness, fairness, curiosity, love of learning, and kindness (Linley et al., 2007).</w:t>
      </w:r>
    </w:p>
    <w:p w:rsidR="005B5A64" w:rsidRPr="005B5A64" w:rsidRDefault="005B5A64" w:rsidP="005B5A64">
      <w:pPr>
        <w:numPr>
          <w:ilvl w:val="0"/>
          <w:numId w:val="48"/>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Young adults (ages 18-24) from the US and Japan showed similar distributions of VIA strengths – higher strengths of kindness, humor, and love and lower strengths in prudence, modesty, and self-regulation; in addition females reported more kindness and love while males reported more bravery and creativity (</w:t>
      </w:r>
      <w:proofErr w:type="spellStart"/>
      <w:r w:rsidRPr="005B5A64">
        <w:rPr>
          <w:rFonts w:ascii="Lucida Sans" w:eastAsia="Times New Roman" w:hAnsi="Lucida Sans" w:cs="Times New Roman"/>
          <w:color w:val="726960"/>
          <w:sz w:val="18"/>
          <w:szCs w:val="18"/>
        </w:rPr>
        <w:t>Shimai</w:t>
      </w:r>
      <w:proofErr w:type="spellEnd"/>
      <w:r w:rsidRPr="005B5A64">
        <w:rPr>
          <w:rFonts w:ascii="Lucida Sans" w:eastAsia="Times New Roman" w:hAnsi="Lucida Sans" w:cs="Times New Roman"/>
          <w:color w:val="726960"/>
          <w:sz w:val="18"/>
          <w:szCs w:val="18"/>
        </w:rPr>
        <w:t xml:space="preserve">, </w:t>
      </w:r>
      <w:proofErr w:type="spellStart"/>
      <w:r w:rsidRPr="005B5A64">
        <w:rPr>
          <w:rFonts w:ascii="Lucida Sans" w:eastAsia="Times New Roman" w:hAnsi="Lucida Sans" w:cs="Times New Roman"/>
          <w:color w:val="726960"/>
          <w:sz w:val="18"/>
          <w:szCs w:val="18"/>
        </w:rPr>
        <w:t>Otake</w:t>
      </w:r>
      <w:proofErr w:type="spellEnd"/>
      <w:r w:rsidRPr="005B5A64">
        <w:rPr>
          <w:rFonts w:ascii="Lucida Sans" w:eastAsia="Times New Roman" w:hAnsi="Lucida Sans" w:cs="Times New Roman"/>
          <w:color w:val="726960"/>
          <w:sz w:val="18"/>
          <w:szCs w:val="18"/>
        </w:rPr>
        <w:t>, Park, Peterson, &amp; Seligman, 2006).</w:t>
      </w:r>
    </w:p>
    <w:p w:rsidR="005B5A64" w:rsidRPr="005B5A64" w:rsidRDefault="005B5A64" w:rsidP="005B5A64">
      <w:pPr>
        <w:numPr>
          <w:ilvl w:val="0"/>
          <w:numId w:val="49"/>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 xml:space="preserve">A number of factor analyses have been conducted on the VIA Survey. Most studies find four or five factors to emerge. By far, the largest study using over 650,000 subjects (McGrath, in press) found four factors. For more information, see </w:t>
      </w:r>
      <w:proofErr w:type="spellStart"/>
      <w:r w:rsidRPr="005B5A64">
        <w:rPr>
          <w:rFonts w:ascii="Lucida Sans" w:eastAsia="Times New Roman" w:hAnsi="Lucida Sans" w:cs="Times New Roman"/>
          <w:color w:val="726960"/>
          <w:sz w:val="18"/>
          <w:szCs w:val="18"/>
        </w:rPr>
        <w:t>Brdar</w:t>
      </w:r>
      <w:proofErr w:type="spellEnd"/>
      <w:r w:rsidRPr="005B5A64">
        <w:rPr>
          <w:rFonts w:ascii="Lucida Sans" w:eastAsia="Times New Roman" w:hAnsi="Lucida Sans" w:cs="Times New Roman"/>
          <w:color w:val="726960"/>
          <w:sz w:val="18"/>
          <w:szCs w:val="18"/>
        </w:rPr>
        <w:t xml:space="preserve"> and </w:t>
      </w:r>
      <w:proofErr w:type="spellStart"/>
      <w:r w:rsidRPr="005B5A64">
        <w:rPr>
          <w:rFonts w:ascii="Lucida Sans" w:eastAsia="Times New Roman" w:hAnsi="Lucida Sans" w:cs="Times New Roman"/>
          <w:color w:val="726960"/>
          <w:sz w:val="18"/>
          <w:szCs w:val="18"/>
        </w:rPr>
        <w:t>Kashdan</w:t>
      </w:r>
      <w:proofErr w:type="spellEnd"/>
      <w:r w:rsidRPr="005B5A64">
        <w:rPr>
          <w:rFonts w:ascii="Lucida Sans" w:eastAsia="Times New Roman" w:hAnsi="Lucida Sans" w:cs="Times New Roman"/>
          <w:color w:val="726960"/>
          <w:sz w:val="18"/>
          <w:szCs w:val="18"/>
        </w:rPr>
        <w:t xml:space="preserve"> (2010); Littman-</w:t>
      </w:r>
      <w:proofErr w:type="spellStart"/>
      <w:r w:rsidRPr="005B5A64">
        <w:rPr>
          <w:rFonts w:ascii="Lucida Sans" w:eastAsia="Times New Roman" w:hAnsi="Lucida Sans" w:cs="Times New Roman"/>
          <w:color w:val="726960"/>
          <w:sz w:val="18"/>
          <w:szCs w:val="18"/>
        </w:rPr>
        <w:t>Ovadia</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Lavy</w:t>
      </w:r>
      <w:proofErr w:type="spellEnd"/>
      <w:r w:rsidRPr="005B5A64">
        <w:rPr>
          <w:rFonts w:ascii="Lucida Sans" w:eastAsia="Times New Roman" w:hAnsi="Lucida Sans" w:cs="Times New Roman"/>
          <w:color w:val="726960"/>
          <w:sz w:val="18"/>
          <w:szCs w:val="18"/>
        </w:rPr>
        <w:t xml:space="preserve"> (2012); Macdonald, Bore, and Munro (2008); McGrath (in press); Peterson et al. (2008);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xml:space="preserve"> et al. (2010); </w:t>
      </w:r>
      <w:proofErr w:type="spellStart"/>
      <w:r w:rsidRPr="005B5A64">
        <w:rPr>
          <w:rFonts w:ascii="Lucida Sans" w:eastAsia="Times New Roman" w:hAnsi="Lucida Sans" w:cs="Times New Roman"/>
          <w:color w:val="726960"/>
          <w:sz w:val="18"/>
          <w:szCs w:val="18"/>
        </w:rPr>
        <w:t>Shryack</w:t>
      </w:r>
      <w:proofErr w:type="spellEnd"/>
      <w:r w:rsidRPr="005B5A64">
        <w:rPr>
          <w:rFonts w:ascii="Lucida Sans" w:eastAsia="Times New Roman" w:hAnsi="Lucida Sans" w:cs="Times New Roman"/>
          <w:color w:val="726960"/>
          <w:sz w:val="18"/>
          <w:szCs w:val="18"/>
        </w:rPr>
        <w:t xml:space="preserve">, Steger, Krueger, and Kallie (2010); Singh and </w:t>
      </w:r>
      <w:proofErr w:type="spellStart"/>
      <w:r w:rsidRPr="005B5A64">
        <w:rPr>
          <w:rFonts w:ascii="Lucida Sans" w:eastAsia="Times New Roman" w:hAnsi="Lucida Sans" w:cs="Times New Roman"/>
          <w:color w:val="726960"/>
          <w:sz w:val="18"/>
          <w:szCs w:val="18"/>
        </w:rPr>
        <w:t>Choubisa</w:t>
      </w:r>
      <w:proofErr w:type="spellEnd"/>
      <w:r w:rsidRPr="005B5A64">
        <w:rPr>
          <w:rFonts w:ascii="Lucida Sans" w:eastAsia="Times New Roman" w:hAnsi="Lucida Sans" w:cs="Times New Roman"/>
          <w:color w:val="726960"/>
          <w:sz w:val="18"/>
          <w:szCs w:val="18"/>
        </w:rPr>
        <w:t xml:space="preserve"> (2010).</w:t>
      </w:r>
    </w:p>
    <w:p w:rsidR="005B5A64" w:rsidRPr="005B5A64" w:rsidRDefault="005B5A64" w:rsidP="005B5A64">
      <w:pPr>
        <w:numPr>
          <w:ilvl w:val="0"/>
          <w:numId w:val="50"/>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a theoretical paper, the argument is made that the VIA character strengths should not be treated independently from one another, should be cautioned from overuse, and that a “master” strength of practical wisdom is needed in order to effectively deploy strengths (Schwartz &amp; Sharpe, 2006).</w:t>
      </w:r>
    </w:p>
    <w:p w:rsidR="005B5A64" w:rsidRPr="005B5A64" w:rsidRDefault="005B5A64" w:rsidP="005B5A64">
      <w:pPr>
        <w:numPr>
          <w:ilvl w:val="0"/>
          <w:numId w:val="51"/>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In a sample of over 83,000 people taking the VIA-Survey, researchers did not find evidence for a distinct state of superior functioning (e.g., enlightenment or wisdom) indicating that character strengths </w:t>
      </w:r>
      <w:proofErr w:type="spellStart"/>
      <w:r w:rsidRPr="005B5A64">
        <w:rPr>
          <w:rFonts w:ascii="Lucida Sans" w:eastAsia="Times New Roman" w:hAnsi="Lucida Sans" w:cs="Times New Roman"/>
          <w:color w:val="726960"/>
          <w:sz w:val="18"/>
          <w:szCs w:val="18"/>
        </w:rPr>
        <w:t>are</w:t>
      </w:r>
      <w:r w:rsidRPr="005B5A64">
        <w:rPr>
          <w:rFonts w:ascii="Lucida Sans" w:eastAsia="Times New Roman" w:hAnsi="Lucida Sans" w:cs="Times New Roman"/>
          <w:i/>
          <w:iCs/>
          <w:color w:val="726960"/>
          <w:sz w:val="18"/>
          <w:szCs w:val="18"/>
        </w:rPr>
        <w:t>dimensional</w:t>
      </w:r>
      <w:proofErr w:type="spellEnd"/>
      <w:r w:rsidRPr="005B5A64">
        <w:rPr>
          <w:rFonts w:ascii="Lucida Sans" w:eastAsia="Times New Roman" w:hAnsi="Lucida Sans" w:cs="Times New Roman"/>
          <w:color w:val="726960"/>
          <w:sz w:val="18"/>
          <w:szCs w:val="18"/>
        </w:rPr>
        <w:t> (not categorical like </w:t>
      </w:r>
      <w:r w:rsidRPr="005B5A64">
        <w:rPr>
          <w:rFonts w:ascii="Lucida Sans" w:eastAsia="Times New Roman" w:hAnsi="Lucida Sans" w:cs="Times New Roman"/>
          <w:i/>
          <w:iCs/>
          <w:color w:val="726960"/>
          <w:sz w:val="18"/>
          <w:szCs w:val="18"/>
        </w:rPr>
        <w:t>DSM</w:t>
      </w:r>
      <w:r w:rsidRPr="005B5A64">
        <w:rPr>
          <w:rFonts w:ascii="Lucida Sans" w:eastAsia="Times New Roman" w:hAnsi="Lucida Sans" w:cs="Times New Roman"/>
          <w:color w:val="726960"/>
          <w:sz w:val="18"/>
          <w:szCs w:val="18"/>
        </w:rPr>
        <w:t> mental disorders; McGrath, Rashid, Park, &amp; Peterson, 2010).</w:t>
      </w:r>
    </w:p>
    <w:p w:rsidR="005B5A64" w:rsidRPr="005B5A64" w:rsidRDefault="005B5A64" w:rsidP="005B5A64">
      <w:pPr>
        <w:numPr>
          <w:ilvl w:val="0"/>
          <w:numId w:val="51"/>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a study of gender differences and character strengths, women scored highest on the strengths of honesty, kindness, love, gratitude, and fairness, while men scored highest on honesty, hope, humor, gratitude, and curiosity. Life satisfaction was predicted by zest, gratitude, hope, appreciation of beauty/excellence, and love for women, while life satisfaction was predicted by creativity, perspective, fairness, and humor for men (</w:t>
      </w:r>
      <w:proofErr w:type="spellStart"/>
      <w:r w:rsidRPr="005B5A64">
        <w:rPr>
          <w:rFonts w:ascii="Lucida Sans" w:eastAsia="Times New Roman" w:hAnsi="Lucida Sans" w:cs="Times New Roman"/>
          <w:color w:val="726960"/>
          <w:sz w:val="18"/>
          <w:szCs w:val="18"/>
        </w:rPr>
        <w:t>Brdar</w:t>
      </w:r>
      <w:proofErr w:type="spellEnd"/>
      <w:r w:rsidRPr="005B5A64">
        <w:rPr>
          <w:rFonts w:ascii="Lucida Sans" w:eastAsia="Times New Roman" w:hAnsi="Lucida Sans" w:cs="Times New Roman"/>
          <w:color w:val="726960"/>
          <w:sz w:val="18"/>
          <w:szCs w:val="18"/>
        </w:rPr>
        <w:t xml:space="preserve">, </w:t>
      </w:r>
      <w:proofErr w:type="spellStart"/>
      <w:r w:rsidRPr="005B5A64">
        <w:rPr>
          <w:rFonts w:ascii="Lucida Sans" w:eastAsia="Times New Roman" w:hAnsi="Lucida Sans" w:cs="Times New Roman"/>
          <w:color w:val="726960"/>
          <w:sz w:val="18"/>
          <w:szCs w:val="18"/>
        </w:rPr>
        <w:t>Anic</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Rijavec</w:t>
      </w:r>
      <w:proofErr w:type="spellEnd"/>
      <w:r w:rsidRPr="005B5A64">
        <w:rPr>
          <w:rFonts w:ascii="Lucida Sans" w:eastAsia="Times New Roman" w:hAnsi="Lucida Sans" w:cs="Times New Roman"/>
          <w:color w:val="726960"/>
          <w:sz w:val="18"/>
          <w:szCs w:val="18"/>
        </w:rPr>
        <w:t>, 2011).</w:t>
      </w:r>
    </w:p>
    <w:p w:rsidR="005B5A64" w:rsidRPr="005B5A64" w:rsidRDefault="005B5A64" w:rsidP="005B5A64">
      <w:pPr>
        <w:numPr>
          <w:ilvl w:val="0"/>
          <w:numId w:val="52"/>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a study of attachment orientations among 394 individuals, most character strengths were negatively associated with both avoidant and attachment orientations, and the strength of hope was a mediator for both orientations (</w:t>
      </w:r>
      <w:proofErr w:type="spellStart"/>
      <w:r w:rsidRPr="005B5A64">
        <w:rPr>
          <w:rFonts w:ascii="Lucida Sans" w:eastAsia="Times New Roman" w:hAnsi="Lucida Sans" w:cs="Times New Roman"/>
          <w:color w:val="726960"/>
          <w:sz w:val="18"/>
          <w:szCs w:val="18"/>
        </w:rPr>
        <w:t>Lavy</w:t>
      </w:r>
      <w:proofErr w:type="spellEnd"/>
      <w:r w:rsidRPr="005B5A64">
        <w:rPr>
          <w:rFonts w:ascii="Lucida Sans" w:eastAsia="Times New Roman" w:hAnsi="Lucida Sans" w:cs="Times New Roman"/>
          <w:color w:val="726960"/>
          <w:sz w:val="18"/>
          <w:szCs w:val="18"/>
        </w:rPr>
        <w:t xml:space="preserve"> &amp; Littman-</w:t>
      </w:r>
      <w:proofErr w:type="spellStart"/>
      <w:r w:rsidRPr="005B5A64">
        <w:rPr>
          <w:rFonts w:ascii="Lucida Sans" w:eastAsia="Times New Roman" w:hAnsi="Lucida Sans" w:cs="Times New Roman"/>
          <w:color w:val="726960"/>
          <w:sz w:val="18"/>
          <w:szCs w:val="18"/>
        </w:rPr>
        <w:t>Ovadia</w:t>
      </w:r>
      <w:proofErr w:type="spellEnd"/>
      <w:r w:rsidRPr="005B5A64">
        <w:rPr>
          <w:rFonts w:ascii="Lucida Sans" w:eastAsia="Times New Roman" w:hAnsi="Lucida Sans" w:cs="Times New Roman"/>
          <w:color w:val="726960"/>
          <w:sz w:val="18"/>
          <w:szCs w:val="18"/>
        </w:rPr>
        <w:t>, 2011).</w:t>
      </w:r>
    </w:p>
    <w:p w:rsidR="005B5A64" w:rsidRPr="005B5A64" w:rsidRDefault="005B5A64" w:rsidP="005B5A64">
      <w:pPr>
        <w:numPr>
          <w:ilvl w:val="0"/>
          <w:numId w:val="52"/>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Too much (overuse) and too little (underuse) of character strengths use can have a negative impact on well-being and other important factors (for a review, see Grant and Schwartz, 2011).</w:t>
      </w:r>
    </w:p>
    <w:p w:rsidR="005B5A64" w:rsidRPr="005B5A64" w:rsidRDefault="005B5A64" w:rsidP="005B5A64">
      <w:pPr>
        <w:numPr>
          <w:ilvl w:val="0"/>
          <w:numId w:val="52"/>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Strengths can be cultivated through enhanced awareness, accessibility, and effort and are highly contextualized phenomena that emerge in patters and alongside goals, interests, and values (Biswas-</w:t>
      </w:r>
      <w:proofErr w:type="spellStart"/>
      <w:r w:rsidRPr="005B5A64">
        <w:rPr>
          <w:rFonts w:ascii="Lucida Sans" w:eastAsia="Times New Roman" w:hAnsi="Lucida Sans" w:cs="Times New Roman"/>
          <w:color w:val="726960"/>
          <w:sz w:val="18"/>
          <w:szCs w:val="18"/>
        </w:rPr>
        <w:t>Diener</w:t>
      </w:r>
      <w:proofErr w:type="spellEnd"/>
      <w:r w:rsidRPr="005B5A64">
        <w:rPr>
          <w:rFonts w:ascii="Lucida Sans" w:eastAsia="Times New Roman" w:hAnsi="Lucida Sans" w:cs="Times New Roman"/>
          <w:color w:val="726960"/>
          <w:sz w:val="18"/>
          <w:szCs w:val="18"/>
        </w:rPr>
        <w:t xml:space="preserve">, </w:t>
      </w:r>
      <w:proofErr w:type="spellStart"/>
      <w:r w:rsidRPr="005B5A64">
        <w:rPr>
          <w:rFonts w:ascii="Lucida Sans" w:eastAsia="Times New Roman" w:hAnsi="Lucida Sans" w:cs="Times New Roman"/>
          <w:color w:val="726960"/>
          <w:sz w:val="18"/>
          <w:szCs w:val="18"/>
        </w:rPr>
        <w:t>Kashdan</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Minhas</w:t>
      </w:r>
      <w:proofErr w:type="spellEnd"/>
      <w:r w:rsidRPr="005B5A64">
        <w:rPr>
          <w:rFonts w:ascii="Lucida Sans" w:eastAsia="Times New Roman" w:hAnsi="Lucida Sans" w:cs="Times New Roman"/>
          <w:color w:val="726960"/>
          <w:sz w:val="18"/>
          <w:szCs w:val="18"/>
        </w:rPr>
        <w:t>, 2011).</w:t>
      </w:r>
    </w:p>
    <w:p w:rsidR="005B5A64" w:rsidRPr="005B5A64" w:rsidRDefault="005B5A64" w:rsidP="005B5A64">
      <w:pPr>
        <w:numPr>
          <w:ilvl w:val="0"/>
          <w:numId w:val="52"/>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examining participants’ preferences for positive psychology exercises, those who benefited most from using signature strengths in new ways had a strong preference for the gratitude visit intervention (</w:t>
      </w:r>
      <w:proofErr w:type="spellStart"/>
      <w:r w:rsidRPr="005B5A64">
        <w:rPr>
          <w:rFonts w:ascii="Lucida Sans" w:eastAsia="Times New Roman" w:hAnsi="Lucida Sans" w:cs="Times New Roman"/>
          <w:color w:val="726960"/>
          <w:sz w:val="18"/>
          <w:szCs w:val="18"/>
        </w:rPr>
        <w:t>Schueller</w:t>
      </w:r>
      <w:proofErr w:type="spellEnd"/>
      <w:r w:rsidRPr="005B5A64">
        <w:rPr>
          <w:rFonts w:ascii="Lucida Sans" w:eastAsia="Times New Roman" w:hAnsi="Lucida Sans" w:cs="Times New Roman"/>
          <w:color w:val="726960"/>
          <w:sz w:val="18"/>
          <w:szCs w:val="18"/>
        </w:rPr>
        <w:t>, 2010).</w:t>
      </w:r>
    </w:p>
    <w:p w:rsidR="005B5A64" w:rsidRPr="005B5A64" w:rsidRDefault="005B5A64" w:rsidP="005B5A64">
      <w:pPr>
        <w:numPr>
          <w:ilvl w:val="0"/>
          <w:numId w:val="52"/>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connection between character strengths and positive emotions was explored and the strengths most strongly loading as emotional strengths were zest, hope, bravery, humor, love, and social intelligence (</w:t>
      </w:r>
      <w:proofErr w:type="spellStart"/>
      <w:r w:rsidRPr="005B5A64">
        <w:rPr>
          <w:rFonts w:ascii="Lucida Sans" w:eastAsia="Times New Roman" w:hAnsi="Lucida Sans" w:cs="Times New Roman"/>
          <w:color w:val="726960"/>
          <w:sz w:val="18"/>
          <w:szCs w:val="18"/>
        </w:rPr>
        <w:t>Gusewell</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2012).</w:t>
      </w:r>
    </w:p>
    <w:p w:rsidR="005B5A64" w:rsidRPr="005B5A64" w:rsidRDefault="005B5A64" w:rsidP="005B5A64">
      <w:pPr>
        <w:numPr>
          <w:ilvl w:val="0"/>
          <w:numId w:val="52"/>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A review of character strength interventions found small to moderate effect sizes while hypothesizing reasons why strength interventions work, such as factors relating to strengths use, need satisfaction, goal-setting, and goal-striving (Quinlan, Swain, &amp; </w:t>
      </w:r>
      <w:proofErr w:type="spellStart"/>
      <w:r w:rsidRPr="005B5A64">
        <w:rPr>
          <w:rFonts w:ascii="Lucida Sans" w:eastAsia="Times New Roman" w:hAnsi="Lucida Sans" w:cs="Times New Roman"/>
          <w:color w:val="726960"/>
          <w:sz w:val="18"/>
          <w:szCs w:val="18"/>
        </w:rPr>
        <w:t>Vella-Brodrick</w:t>
      </w:r>
      <w:proofErr w:type="spellEnd"/>
      <w:r w:rsidRPr="005B5A64">
        <w:rPr>
          <w:rFonts w:ascii="Lucida Sans" w:eastAsia="Times New Roman" w:hAnsi="Lucida Sans" w:cs="Times New Roman"/>
          <w:color w:val="726960"/>
          <w:sz w:val="18"/>
          <w:szCs w:val="18"/>
        </w:rPr>
        <w:t>, 2012).</w:t>
      </w:r>
    </w:p>
    <w:p w:rsidR="005B5A64" w:rsidRPr="005B5A64" w:rsidRDefault="005B5A64" w:rsidP="005B5A64">
      <w:pPr>
        <w:numPr>
          <w:ilvl w:val="0"/>
          <w:numId w:val="52"/>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a randomized controlled study of interventions involving “strengths development” and “talent identification,” only the latter group was linked with a fixed mindset in which individuals believe their personal attributes are not amenable to change efforts (Louis, 2011).</w:t>
      </w:r>
    </w:p>
    <w:p w:rsidR="005B5A64" w:rsidRPr="005B5A64" w:rsidRDefault="005B5A64" w:rsidP="005B5A64">
      <w:pPr>
        <w:numPr>
          <w:ilvl w:val="0"/>
          <w:numId w:val="52"/>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The process of working with character strengths involves three main steps, the Aware-Explore-Apply model, which involves strengths-spotting, combating strengths blindness and cultivating strengths awareness (aware); exploring strengths overuse, underuse, use across contexts, past use with problems and successes (explore); and taking action with goal-setting, deploying and aligning strengths, and valuing strengths in others (apply; </w:t>
      </w:r>
      <w:proofErr w:type="spellStart"/>
      <w:r w:rsidRPr="005B5A64">
        <w:rPr>
          <w:rFonts w:ascii="Lucida Sans" w:eastAsia="Times New Roman" w:hAnsi="Lucida Sans" w:cs="Times New Roman"/>
          <w:color w:val="726960"/>
          <w:sz w:val="18"/>
          <w:szCs w:val="18"/>
        </w:rPr>
        <w:t>Niemiec</w:t>
      </w:r>
      <w:proofErr w:type="spellEnd"/>
      <w:r w:rsidRPr="005B5A64">
        <w:rPr>
          <w:rFonts w:ascii="Lucida Sans" w:eastAsia="Times New Roman" w:hAnsi="Lucida Sans" w:cs="Times New Roman"/>
          <w:color w:val="726960"/>
          <w:sz w:val="18"/>
          <w:szCs w:val="18"/>
        </w:rPr>
        <w:t>, 2013).</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bookmarkStart w:id="6" w:name="Character_Strengths_and_Life_Satisfactio"/>
      <w:r w:rsidRPr="005B5A64">
        <w:rPr>
          <w:rFonts w:ascii="Lucida Sans" w:eastAsia="Times New Roman" w:hAnsi="Lucida Sans" w:cs="Times New Roman"/>
          <w:b/>
          <w:bCs/>
          <w:color w:val="8B0E04"/>
          <w:sz w:val="18"/>
          <w:szCs w:val="18"/>
        </w:rPr>
        <w:t>Character Strengths and Life Satisfaction</w:t>
      </w:r>
      <w:bookmarkEnd w:id="6"/>
    </w:p>
    <w:p w:rsidR="005B5A64" w:rsidRPr="005B5A64" w:rsidRDefault="005B5A64" w:rsidP="005B5A64">
      <w:pPr>
        <w:numPr>
          <w:ilvl w:val="0"/>
          <w:numId w:val="53"/>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In a sample of 334 Swiss adults and 634 peer (informant) ratings, the results converged suggesting that hope, zest, and curiosity (and gratitude and love) have key roles in the connection between character strengths and life satisfaction. Informant reports also related positively to the endorsement of pleasure, engagement, and meaning (</w:t>
      </w:r>
      <w:proofErr w:type="spellStart"/>
      <w:r w:rsidRPr="005B5A64">
        <w:rPr>
          <w:rFonts w:ascii="Lucida Sans" w:eastAsia="Times New Roman" w:hAnsi="Lucida Sans" w:cs="Times New Roman"/>
          <w:color w:val="726960"/>
          <w:sz w:val="18"/>
          <w:szCs w:val="18"/>
        </w:rPr>
        <w:t>Buschor</w:t>
      </w:r>
      <w:proofErr w:type="spellEnd"/>
      <w:r w:rsidRPr="005B5A64">
        <w:rPr>
          <w:rFonts w:ascii="Lucida Sans" w:eastAsia="Times New Roman" w:hAnsi="Lucida Sans" w:cs="Times New Roman"/>
          <w:color w:val="726960"/>
          <w:sz w:val="18"/>
          <w:szCs w:val="18"/>
        </w:rPr>
        <w:t xml:space="preserve">, </w:t>
      </w: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2013).</w:t>
      </w:r>
    </w:p>
    <w:p w:rsidR="005B5A64" w:rsidRPr="005B5A64" w:rsidRDefault="005B5A64" w:rsidP="005B5A64">
      <w:pPr>
        <w:numPr>
          <w:ilvl w:val="0"/>
          <w:numId w:val="53"/>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a study examining strength factors, the transcendence strengths were the strongest predictor of life satisfaction and positive affect, while all the strength factors related to self-efficacy in which the leadership factor was the strongest predictor. This research highlights how different strengths are relevant for different positive outcomes (Weber et al., 2013).</w:t>
      </w:r>
    </w:p>
    <w:p w:rsidR="005B5A64" w:rsidRPr="005B5A64" w:rsidRDefault="005B5A64" w:rsidP="005B5A64">
      <w:pPr>
        <w:numPr>
          <w:ilvl w:val="0"/>
          <w:numId w:val="54"/>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addition to replication of the connection between hope, gratitude, love, zest, and curiosity with life satisfaction, the strengths that were the best predictors of future life satisfaction were hope and spirituality (</w:t>
      </w: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et al., 2011).</w:t>
      </w:r>
    </w:p>
    <w:p w:rsidR="005B5A64" w:rsidRPr="005B5A64" w:rsidRDefault="005B5A64" w:rsidP="005B5A64">
      <w:pPr>
        <w:numPr>
          <w:ilvl w:val="0"/>
          <w:numId w:val="54"/>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Three groups emerged in a study of 27 nations and routes to happiness: nations high in pleasure &amp; engagement; those high in engagement &amp; meaning; and those low in pleasure, engagement, &amp; meaning. Nations highest in each route were: South Africa (pleasure), Switzerland (engagement), and South Korea (meaning). All pathways predicted life satisfaction, wherein meaning &amp; engagement are most robust (replication; Park, Peterson,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2009). </w:t>
      </w:r>
    </w:p>
    <w:p w:rsidR="005B5A64" w:rsidRPr="005B5A64" w:rsidRDefault="005B5A64" w:rsidP="005B5A64">
      <w:pPr>
        <w:numPr>
          <w:ilvl w:val="0"/>
          <w:numId w:val="55"/>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Pleasure, engagement, and meaning predicted life satisfaction in both Australian and US samples, and replicated the finding that there are stronger relationships with the latter two (</w:t>
      </w:r>
      <w:proofErr w:type="spellStart"/>
      <w:r w:rsidRPr="005B5A64">
        <w:rPr>
          <w:rFonts w:ascii="Lucida Sans" w:eastAsia="Times New Roman" w:hAnsi="Lucida Sans" w:cs="Times New Roman"/>
          <w:color w:val="726960"/>
          <w:sz w:val="18"/>
          <w:szCs w:val="18"/>
        </w:rPr>
        <w:t>Vella-Brodrick</w:t>
      </w:r>
      <w:proofErr w:type="spellEnd"/>
      <w:r w:rsidRPr="005B5A64">
        <w:rPr>
          <w:rFonts w:ascii="Lucida Sans" w:eastAsia="Times New Roman" w:hAnsi="Lucida Sans" w:cs="Times New Roman"/>
          <w:color w:val="726960"/>
          <w:sz w:val="18"/>
          <w:szCs w:val="18"/>
        </w:rPr>
        <w:t>, Park, &amp; Peterson, 2009).</w:t>
      </w:r>
    </w:p>
    <w:p w:rsidR="005B5A64" w:rsidRPr="005B5A64" w:rsidRDefault="005B5A64" w:rsidP="005B5A64">
      <w:pPr>
        <w:numPr>
          <w:ilvl w:val="0"/>
          <w:numId w:val="56"/>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Viewing one’s work as a “calling” in which one’s work is viewed as a source of fulfillment that is socially useful and personal meaningful, rather than as financial reward or career advancement, is predicted by the character strength of zest (Peterson et al., 2009).</w:t>
      </w:r>
    </w:p>
    <w:p w:rsidR="005B5A64" w:rsidRPr="005B5A64" w:rsidRDefault="005B5A64" w:rsidP="005B5A64">
      <w:pPr>
        <w:numPr>
          <w:ilvl w:val="0"/>
          <w:numId w:val="57"/>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Among youth, the character strengths most related to life satisfaction are love, gratitude, hope, and zest; very young children (ages 3-9) described by their parents as happy are also noted as showing love, hope, and zest (Park &amp; Peterson, 2009b).</w:t>
      </w:r>
    </w:p>
    <w:p w:rsidR="005B5A64" w:rsidRPr="005B5A64" w:rsidRDefault="005B5A64" w:rsidP="005B5A64">
      <w:pPr>
        <w:numPr>
          <w:ilvl w:val="0"/>
          <w:numId w:val="58"/>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a survey of the VIA classification with 839 Croatians, only curiosity and zest were consistently part of the top 5 strengths linked to attaining pleasure, engagement, and meaning (</w:t>
      </w:r>
      <w:proofErr w:type="spellStart"/>
      <w:r w:rsidRPr="005B5A64">
        <w:rPr>
          <w:rFonts w:ascii="Lucida Sans" w:eastAsia="Times New Roman" w:hAnsi="Lucida Sans" w:cs="Times New Roman"/>
          <w:color w:val="726960"/>
          <w:sz w:val="18"/>
          <w:szCs w:val="18"/>
        </w:rPr>
        <w:t>Kashdan</w:t>
      </w:r>
      <w:proofErr w:type="spellEnd"/>
      <w:r w:rsidRPr="005B5A64">
        <w:rPr>
          <w:rFonts w:ascii="Lucida Sans" w:eastAsia="Times New Roman" w:hAnsi="Lucida Sans" w:cs="Times New Roman"/>
          <w:color w:val="726960"/>
          <w:sz w:val="18"/>
          <w:szCs w:val="18"/>
        </w:rPr>
        <w:t>, 2009).</w:t>
      </w:r>
    </w:p>
    <w:p w:rsidR="005B5A64" w:rsidRPr="005B5A64" w:rsidRDefault="005B5A64" w:rsidP="005B5A64">
      <w:pPr>
        <w:numPr>
          <w:ilvl w:val="0"/>
          <w:numId w:val="59"/>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Replication study finding similarly strong (e.g., hope, zest) and weak (e.g., modesty, appreciation of beauty &amp; excellence) correlations with life satisfaction in a sample of Swiss, Germans, and Austrians; life satisfaction was highest among the Swiss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xml:space="preserve"> et al., 2007).</w:t>
      </w:r>
    </w:p>
    <w:p w:rsidR="005B5A64" w:rsidRPr="005B5A64" w:rsidRDefault="005B5A64" w:rsidP="005B5A64">
      <w:pPr>
        <w:numPr>
          <w:ilvl w:val="0"/>
          <w:numId w:val="60"/>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Total score on the VIA-IS (all 24 character strengths) correlated positively with life satisfaction (.44) indicating that strong character is associated with happiness and the good life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xml:space="preserve"> et al., 2007).</w:t>
      </w:r>
    </w:p>
    <w:p w:rsidR="005B5A64" w:rsidRPr="005B5A64" w:rsidRDefault="005B5A64" w:rsidP="005B5A64">
      <w:pPr>
        <w:numPr>
          <w:ilvl w:val="0"/>
          <w:numId w:val="61"/>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Life satisfaction increased with degree of virtuousness (development of character strengths) but was more apparent of an increase for the less virtuous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xml:space="preserve"> et al., 2007).</w:t>
      </w:r>
    </w:p>
    <w:p w:rsidR="005B5A64" w:rsidRPr="005B5A64" w:rsidRDefault="005B5A64" w:rsidP="005B5A64">
      <w:pPr>
        <w:numPr>
          <w:ilvl w:val="0"/>
          <w:numId w:val="62"/>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character strengths most associated with the </w:t>
      </w:r>
      <w:r w:rsidRPr="005B5A64">
        <w:rPr>
          <w:rFonts w:ascii="Lucida Sans" w:eastAsia="Times New Roman" w:hAnsi="Lucida Sans" w:cs="Times New Roman"/>
          <w:i/>
          <w:iCs/>
          <w:color w:val="726960"/>
          <w:sz w:val="18"/>
          <w:szCs w:val="18"/>
        </w:rPr>
        <w:t>meaning</w:t>
      </w:r>
      <w:r w:rsidRPr="005B5A64">
        <w:rPr>
          <w:rFonts w:ascii="Lucida Sans" w:eastAsia="Times New Roman" w:hAnsi="Lucida Sans" w:cs="Times New Roman"/>
          <w:color w:val="726960"/>
          <w:sz w:val="18"/>
          <w:szCs w:val="18"/>
        </w:rPr>
        <w:t> route to happiness are religiousness, gratitude, hope, zest, and curiosity (Peterson et al., 2007).</w:t>
      </w:r>
    </w:p>
    <w:p w:rsidR="005B5A64" w:rsidRPr="005B5A64" w:rsidRDefault="005B5A64" w:rsidP="005B5A64">
      <w:pPr>
        <w:numPr>
          <w:ilvl w:val="0"/>
          <w:numId w:val="63"/>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character strengths most associated with the </w:t>
      </w:r>
      <w:r w:rsidRPr="005B5A64">
        <w:rPr>
          <w:rFonts w:ascii="Lucida Sans" w:eastAsia="Times New Roman" w:hAnsi="Lucida Sans" w:cs="Times New Roman"/>
          <w:i/>
          <w:iCs/>
          <w:color w:val="726960"/>
          <w:sz w:val="18"/>
          <w:szCs w:val="18"/>
        </w:rPr>
        <w:t>engagement</w:t>
      </w:r>
      <w:r w:rsidRPr="005B5A64">
        <w:rPr>
          <w:rFonts w:ascii="Lucida Sans" w:eastAsia="Times New Roman" w:hAnsi="Lucida Sans" w:cs="Times New Roman"/>
          <w:color w:val="726960"/>
          <w:sz w:val="18"/>
          <w:szCs w:val="18"/>
        </w:rPr>
        <w:t> route to happiness are zest, curiosity, hope, perseverance, and perspective (Peterson et al., 2007).</w:t>
      </w:r>
    </w:p>
    <w:p w:rsidR="005B5A64" w:rsidRPr="005B5A64" w:rsidRDefault="005B5A64" w:rsidP="005B5A64">
      <w:pPr>
        <w:numPr>
          <w:ilvl w:val="0"/>
          <w:numId w:val="64"/>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character strengths most associated with the </w:t>
      </w:r>
      <w:r w:rsidRPr="005B5A64">
        <w:rPr>
          <w:rFonts w:ascii="Lucida Sans" w:eastAsia="Times New Roman" w:hAnsi="Lucida Sans" w:cs="Times New Roman"/>
          <w:i/>
          <w:iCs/>
          <w:color w:val="726960"/>
          <w:sz w:val="18"/>
          <w:szCs w:val="18"/>
        </w:rPr>
        <w:t>pleasure</w:t>
      </w:r>
      <w:r w:rsidRPr="005B5A64">
        <w:rPr>
          <w:rFonts w:ascii="Lucida Sans" w:eastAsia="Times New Roman" w:hAnsi="Lucida Sans" w:cs="Times New Roman"/>
          <w:color w:val="726960"/>
          <w:sz w:val="18"/>
          <w:szCs w:val="18"/>
        </w:rPr>
        <w:t> route to happiness are humor, zest, hope, social intelligence, and love (Peterson et al., 2007).</w:t>
      </w:r>
    </w:p>
    <w:p w:rsidR="005B5A64" w:rsidRPr="005B5A64" w:rsidRDefault="005B5A64" w:rsidP="005B5A64">
      <w:pPr>
        <w:numPr>
          <w:ilvl w:val="0"/>
          <w:numId w:val="65"/>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Among young adults from the US and Japan, happiness was associated with zest, hope, curiosity, and gratitude (</w:t>
      </w:r>
      <w:proofErr w:type="spellStart"/>
      <w:r w:rsidRPr="005B5A64">
        <w:rPr>
          <w:rFonts w:ascii="Lucida Sans" w:eastAsia="Times New Roman" w:hAnsi="Lucida Sans" w:cs="Times New Roman"/>
          <w:color w:val="726960"/>
          <w:sz w:val="18"/>
          <w:szCs w:val="18"/>
        </w:rPr>
        <w:t>Shimai</w:t>
      </w:r>
      <w:proofErr w:type="spellEnd"/>
      <w:r w:rsidRPr="005B5A64">
        <w:rPr>
          <w:rFonts w:ascii="Lucida Sans" w:eastAsia="Times New Roman" w:hAnsi="Lucida Sans" w:cs="Times New Roman"/>
          <w:color w:val="726960"/>
          <w:sz w:val="18"/>
          <w:szCs w:val="18"/>
        </w:rPr>
        <w:t xml:space="preserve"> et al., 2006).</w:t>
      </w:r>
    </w:p>
    <w:p w:rsidR="005B5A64" w:rsidRPr="005B5A64" w:rsidRDefault="005B5A64" w:rsidP="005B5A64">
      <w:pPr>
        <w:numPr>
          <w:ilvl w:val="0"/>
          <w:numId w:val="65"/>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Parent’s strength of self-regulation was strongly associated with his or her child’s life satisfaction, but not their own (Park &amp; Peterson, 2006a).</w:t>
      </w:r>
    </w:p>
    <w:p w:rsidR="005B5A64" w:rsidRPr="005B5A64" w:rsidRDefault="005B5A64" w:rsidP="005B5A64">
      <w:pPr>
        <w:numPr>
          <w:ilvl w:val="0"/>
          <w:numId w:val="66"/>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pursuit of meaning and engagement are much more predictive of life satisfaction than the pursuit of pleasure (Peterson, Park, &amp; Seligman, 2005).</w:t>
      </w:r>
    </w:p>
    <w:p w:rsidR="005B5A64" w:rsidRPr="005B5A64" w:rsidRDefault="005B5A64" w:rsidP="005B5A64">
      <w:pPr>
        <w:numPr>
          <w:ilvl w:val="0"/>
          <w:numId w:val="66"/>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5 character strengths most highly related to life satisfaction are hope (r = .53), zest (r = .52), gratitude (r = .43), curiosity (r = .39), and love (r = .35). These strengths consistently and repeatedly show a robust, consistent relationship with life satisfaction (Park, Peterson, &amp; Seligman, 2004). The correlations given were from a sample of 3907 individuals; see article for data on two additional samples.</w:t>
      </w:r>
    </w:p>
    <w:p w:rsidR="005B5A64" w:rsidRPr="005B5A64" w:rsidRDefault="005B5A64" w:rsidP="005B5A64">
      <w:pPr>
        <w:numPr>
          <w:ilvl w:val="0"/>
          <w:numId w:val="67"/>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character strengths least related to life satisfaction (weak association) are modesty/humility, creativity, appreciation of beauty &amp; excellence, judgment/open-mindedness, and love of learning (Park, Peterson, &amp; Seligman, 2004).</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bookmarkStart w:id="7" w:name="Character_Strengths_and_Health_and_Welln"/>
      <w:r w:rsidRPr="005B5A64">
        <w:rPr>
          <w:rFonts w:ascii="Lucida Sans" w:eastAsia="Times New Roman" w:hAnsi="Lucida Sans" w:cs="Times New Roman"/>
          <w:b/>
          <w:bCs/>
          <w:color w:val="8B0E04"/>
          <w:sz w:val="18"/>
          <w:szCs w:val="18"/>
        </w:rPr>
        <w:t>Character Strengths and Health and Wellness</w:t>
      </w:r>
      <w:bookmarkEnd w:id="7"/>
    </w:p>
    <w:p w:rsidR="005B5A64" w:rsidRPr="005B5A64" w:rsidRDefault="005B5A64" w:rsidP="005B5A64">
      <w:pPr>
        <w:numPr>
          <w:ilvl w:val="0"/>
          <w:numId w:val="68"/>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Greater endorsement of character strengths is associated with a number of health behaviors, such as feeling healthy, leading an active way of life (e.g., zest), the pursuit of enjoyable activities, healthy eating, watching one’s food, and physical fitness. All character strengths (except humility and spirituality) were associated with multiple health behaviors. While self-regulation had the highest associations overall, curiosity, appreciation of beauty/excellence, gratitude, hope, and humor also displayed strong connections with health behaviors (</w:t>
      </w: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Gander, </w:t>
      </w:r>
      <w:proofErr w:type="spellStart"/>
      <w:r w:rsidRPr="005B5A64">
        <w:rPr>
          <w:rFonts w:ascii="Lucida Sans" w:eastAsia="Times New Roman" w:hAnsi="Lucida Sans" w:cs="Times New Roman"/>
          <w:color w:val="726960"/>
          <w:sz w:val="18"/>
          <w:szCs w:val="18"/>
        </w:rPr>
        <w:t>Wellenzohn</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2013).</w:t>
      </w:r>
    </w:p>
    <w:p w:rsidR="005B5A64" w:rsidRPr="005B5A64" w:rsidRDefault="005B5A64" w:rsidP="005B5A64">
      <w:pPr>
        <w:numPr>
          <w:ilvl w:val="0"/>
          <w:numId w:val="68"/>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Character strengths were highly correlated with well-being subscales of self-acceptance, purpose, and environmental mastery, as well as good physical and mental health (</w:t>
      </w:r>
      <w:proofErr w:type="spellStart"/>
      <w:r w:rsidRPr="005B5A64">
        <w:rPr>
          <w:rFonts w:ascii="Lucida Sans" w:eastAsia="Times New Roman" w:hAnsi="Lucida Sans" w:cs="Times New Roman"/>
          <w:color w:val="726960"/>
          <w:sz w:val="18"/>
          <w:szCs w:val="18"/>
        </w:rPr>
        <w:t>Leontopoulou</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Triliva</w:t>
      </w:r>
      <w:proofErr w:type="spellEnd"/>
      <w:r w:rsidRPr="005B5A64">
        <w:rPr>
          <w:rFonts w:ascii="Lucida Sans" w:eastAsia="Times New Roman" w:hAnsi="Lucida Sans" w:cs="Times New Roman"/>
          <w:color w:val="726960"/>
          <w:sz w:val="18"/>
          <w:szCs w:val="18"/>
        </w:rPr>
        <w:t>, 2012).</w:t>
      </w:r>
    </w:p>
    <w:p w:rsidR="005B5A64" w:rsidRPr="005B5A64" w:rsidRDefault="005B5A64" w:rsidP="005B5A64">
      <w:pPr>
        <w:numPr>
          <w:ilvl w:val="0"/>
          <w:numId w:val="69"/>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Individuals who use their character strengths experienced greater well-being, which was related to both physical and mental health. Strengths use was a unique predictor of subjective well-being after self-esteem and self-efficacy were controlled for (Proctor, </w:t>
      </w:r>
      <w:proofErr w:type="spellStart"/>
      <w:r w:rsidRPr="005B5A64">
        <w:rPr>
          <w:rFonts w:ascii="Lucida Sans" w:eastAsia="Times New Roman" w:hAnsi="Lucida Sans" w:cs="Times New Roman"/>
          <w:color w:val="726960"/>
          <w:sz w:val="18"/>
          <w:szCs w:val="18"/>
        </w:rPr>
        <w:t>Maltby</w:t>
      </w:r>
      <w:proofErr w:type="spellEnd"/>
      <w:r w:rsidRPr="005B5A64">
        <w:rPr>
          <w:rFonts w:ascii="Lucida Sans" w:eastAsia="Times New Roman" w:hAnsi="Lucida Sans" w:cs="Times New Roman"/>
          <w:color w:val="726960"/>
          <w:sz w:val="18"/>
          <w:szCs w:val="18"/>
        </w:rPr>
        <w:t>, &amp; Linley, 2009).</w:t>
      </w:r>
    </w:p>
    <w:p w:rsidR="005B5A64" w:rsidRPr="005B5A64" w:rsidRDefault="005B5A64" w:rsidP="005B5A64">
      <w:pPr>
        <w:numPr>
          <w:ilvl w:val="0"/>
          <w:numId w:val="69"/>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Character strengths were associated with lower levels of sexual behaviors and sex-related beliefs among African-American adolescents. Specifically on the VIA, higher love of learning was related to boys’ self-reported abstinence from sexual intercourse and boys’ &amp; girls’ self-reported abstinence from drug use; higher curiosity was related to boys’ &amp; girls’ belief in no premarital sex (love of learning was also significant for boys); prudence was related to reported abstinence from sexual intimacy; judgment was related to sexual initiation efficacy for girls &amp; boys (leadership was also significant for girls; Ma et al., 2008).</w:t>
      </w:r>
    </w:p>
    <w:p w:rsidR="005B5A64" w:rsidRPr="005B5A64" w:rsidRDefault="005B5A64" w:rsidP="005B5A64">
      <w:pPr>
        <w:numPr>
          <w:ilvl w:val="0"/>
          <w:numId w:val="69"/>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Adolescent students who counted blessings reported higher levels of optimism and life satisfaction, less negative affect, and fewer physical symptoms (</w:t>
      </w:r>
      <w:proofErr w:type="spellStart"/>
      <w:r w:rsidRPr="005B5A64">
        <w:rPr>
          <w:rFonts w:ascii="Lucida Sans" w:eastAsia="Times New Roman" w:hAnsi="Lucida Sans" w:cs="Times New Roman"/>
          <w:color w:val="726960"/>
          <w:sz w:val="18"/>
          <w:szCs w:val="18"/>
        </w:rPr>
        <w:t>Froh</w:t>
      </w:r>
      <w:proofErr w:type="spellEnd"/>
      <w:r w:rsidRPr="005B5A64">
        <w:rPr>
          <w:rFonts w:ascii="Lucida Sans" w:eastAsia="Times New Roman" w:hAnsi="Lucida Sans" w:cs="Times New Roman"/>
          <w:color w:val="726960"/>
          <w:sz w:val="18"/>
          <w:szCs w:val="18"/>
        </w:rPr>
        <w:t xml:space="preserve">, </w:t>
      </w:r>
      <w:proofErr w:type="spellStart"/>
      <w:r w:rsidRPr="005B5A64">
        <w:rPr>
          <w:rFonts w:ascii="Lucida Sans" w:eastAsia="Times New Roman" w:hAnsi="Lucida Sans" w:cs="Times New Roman"/>
          <w:color w:val="726960"/>
          <w:sz w:val="18"/>
          <w:szCs w:val="18"/>
        </w:rPr>
        <w:t>Sefick</w:t>
      </w:r>
      <w:proofErr w:type="spellEnd"/>
      <w:r w:rsidRPr="005B5A64">
        <w:rPr>
          <w:rFonts w:ascii="Lucida Sans" w:eastAsia="Times New Roman" w:hAnsi="Lucida Sans" w:cs="Times New Roman"/>
          <w:color w:val="726960"/>
          <w:sz w:val="18"/>
          <w:szCs w:val="18"/>
        </w:rPr>
        <w:t>, &amp; Emmons, 2008).</w:t>
      </w:r>
    </w:p>
    <w:p w:rsidR="005B5A64" w:rsidRPr="005B5A64" w:rsidRDefault="005B5A64" w:rsidP="005B5A64">
      <w:pPr>
        <w:numPr>
          <w:ilvl w:val="0"/>
          <w:numId w:val="70"/>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Hope was a significant predictor of medication adherence among asthma patients between 8 and 12 (Berg, </w:t>
      </w:r>
      <w:proofErr w:type="spellStart"/>
      <w:r w:rsidRPr="005B5A64">
        <w:rPr>
          <w:rFonts w:ascii="Lucida Sans" w:eastAsia="Times New Roman" w:hAnsi="Lucida Sans" w:cs="Times New Roman"/>
          <w:color w:val="726960"/>
          <w:sz w:val="18"/>
          <w:szCs w:val="18"/>
        </w:rPr>
        <w:t>Rapoff</w:t>
      </w:r>
      <w:proofErr w:type="spellEnd"/>
      <w:r w:rsidRPr="005B5A64">
        <w:rPr>
          <w:rFonts w:ascii="Lucida Sans" w:eastAsia="Times New Roman" w:hAnsi="Lucida Sans" w:cs="Times New Roman"/>
          <w:color w:val="726960"/>
          <w:sz w:val="18"/>
          <w:szCs w:val="18"/>
        </w:rPr>
        <w:t>, Snyder, &amp; Belmont, 2007).</w:t>
      </w:r>
    </w:p>
    <w:p w:rsidR="005B5A64" w:rsidRPr="005B5A64" w:rsidRDefault="005B5A64" w:rsidP="005B5A64">
      <w:pPr>
        <w:numPr>
          <w:ilvl w:val="0"/>
          <w:numId w:val="70"/>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When an individual has a physical disorder, there is less of a toll on life satisfaction if they are high on the character strengths of bravery, kindness, and humor (Peterson, Park, &amp; Seligman, 2006).</w:t>
      </w:r>
    </w:p>
    <w:p w:rsidR="005B5A64" w:rsidRPr="005B5A64" w:rsidRDefault="005B5A64" w:rsidP="005B5A64">
      <w:pPr>
        <w:numPr>
          <w:ilvl w:val="0"/>
          <w:numId w:val="71"/>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When an individual has a psychological disorder, there is less of a toll on life satisfaction if they are high on the character strengths of appreciation of beauty &amp; excellence and love of learning (Peterson, Park, &amp; Seligman, 2006).</w:t>
      </w:r>
    </w:p>
    <w:p w:rsidR="005B5A64" w:rsidRPr="005B5A64" w:rsidRDefault="005B5A64" w:rsidP="005B5A64">
      <w:pPr>
        <w:numPr>
          <w:ilvl w:val="0"/>
          <w:numId w:val="72"/>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The strengths of the “heart” (e.g., love, gratitude) are more strongly associated with well-being than are strengths of the “head” (e.g., creativity, open-mindedness/judgment, appreciation of beauty and excellence; Park &amp; Peterson, 2008b; Park, Peterson, &amp; Seligman, 2004).</w:t>
      </w:r>
    </w:p>
    <w:p w:rsidR="005B5A64" w:rsidRPr="005B5A64" w:rsidRDefault="005B5A64" w:rsidP="005B5A64">
      <w:pPr>
        <w:numPr>
          <w:ilvl w:val="0"/>
          <w:numId w:val="73"/>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practice of gratitude (counting blessings) is linked to fewer physical symptoms, more optimistic life appraisals, and more time exercising and improved well-being and optimal functioning (Emmons &amp; McCullough, 2003).</w:t>
      </w:r>
    </w:p>
    <w:p w:rsidR="005B5A64" w:rsidRPr="005B5A64" w:rsidRDefault="005B5A64" w:rsidP="005B5A64">
      <w:pPr>
        <w:numPr>
          <w:ilvl w:val="0"/>
          <w:numId w:val="74"/>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practice of gratitude is linked to increases in well-being among those with neuromuscular disease (Emmons &amp; McCullough, 2003).</w:t>
      </w:r>
    </w:p>
    <w:p w:rsidR="005B5A64" w:rsidRPr="005B5A64" w:rsidRDefault="005B5A64" w:rsidP="005B5A64">
      <w:pPr>
        <w:numPr>
          <w:ilvl w:val="0"/>
          <w:numId w:val="74"/>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Grateful individuals report higher positive mood, optimism, life satisfaction, vitality, religiousness and spirituality, and less depression and envy than less grateful individuals (McCullough, Emmons, &amp; Tsang, 2002).</w:t>
      </w:r>
    </w:p>
    <w:p w:rsidR="005B5A64" w:rsidRPr="005B5A64" w:rsidRDefault="005B5A64" w:rsidP="005B5A64">
      <w:pPr>
        <w:numPr>
          <w:ilvl w:val="0"/>
          <w:numId w:val="75"/>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Grateful people tend to be more helpful, supportive, forgiving, empathic, and agreeable (McCullough, Emmons, &amp; Tsang, 2002).</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bookmarkStart w:id="8" w:name="Character_Strengths_and_Achievement"/>
      <w:r w:rsidRPr="005B5A64">
        <w:rPr>
          <w:rFonts w:ascii="Lucida Sans" w:eastAsia="Times New Roman" w:hAnsi="Lucida Sans" w:cs="Times New Roman"/>
          <w:b/>
          <w:bCs/>
          <w:color w:val="8B0E04"/>
          <w:sz w:val="18"/>
          <w:szCs w:val="18"/>
        </w:rPr>
        <w:t>Character Strengths and Achievement</w:t>
      </w:r>
      <w:bookmarkEnd w:id="8"/>
    </w:p>
    <w:p w:rsidR="005B5A64" w:rsidRPr="005B5A64" w:rsidRDefault="005B5A64" w:rsidP="005B5A64">
      <w:pPr>
        <w:numPr>
          <w:ilvl w:val="0"/>
          <w:numId w:val="76"/>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character strengths – perseverance, love, gratitude, and hope – predict academic achievement in middle school students and college students (reported in Park &amp; Peterson, 2009a).</w:t>
      </w:r>
    </w:p>
    <w:p w:rsidR="005B5A64" w:rsidRPr="005B5A64" w:rsidRDefault="005B5A64" w:rsidP="005B5A64">
      <w:pPr>
        <w:numPr>
          <w:ilvl w:val="0"/>
          <w:numId w:val="77"/>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Effective teachers (judged by the gains of their students on standardized tests) are those who are high in social intelligence, zest, and humor in a longitudinal study (reported in Park &amp; Peterson, 2009a).</w:t>
      </w:r>
    </w:p>
    <w:p w:rsidR="005B5A64" w:rsidRPr="005B5A64" w:rsidRDefault="005B5A64" w:rsidP="005B5A64">
      <w:pPr>
        <w:numPr>
          <w:ilvl w:val="0"/>
          <w:numId w:val="78"/>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Popular students, as identified by teacher ratings, are more likely to score highly on civic strengths such as leadership and fairness, and temperance strengths of self-regulation, prudence, and forgiveness.  Interestingly, none of the humanity strengths such as love and kindness were related to popularity (Park &amp; Peterson, 2009b).</w:t>
      </w:r>
    </w:p>
    <w:p w:rsidR="005B5A64" w:rsidRPr="005B5A64" w:rsidRDefault="005B5A64" w:rsidP="005B5A64">
      <w:pPr>
        <w:numPr>
          <w:ilvl w:val="0"/>
          <w:numId w:val="79"/>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Academic achievement among school children is predicted by perseverance and temperance strengths (Peterson &amp; Park, 2009).</w:t>
      </w:r>
    </w:p>
    <w:p w:rsidR="005B5A64" w:rsidRPr="005B5A64" w:rsidRDefault="005B5A64" w:rsidP="005B5A64">
      <w:pPr>
        <w:numPr>
          <w:ilvl w:val="0"/>
          <w:numId w:val="80"/>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Military performance among West Point cadets was predicted by the character strength of love (Peterson &amp; Park, 2009).</w:t>
      </w:r>
    </w:p>
    <w:p w:rsidR="005B5A64" w:rsidRPr="005B5A64" w:rsidRDefault="005B5A64" w:rsidP="005B5A64">
      <w:pPr>
        <w:numPr>
          <w:ilvl w:val="0"/>
          <w:numId w:val="80"/>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Military leaders' character strength of humor predicted their followers' trust while followers’ character strength of perspective earned their leaders' trust (Sweeney et al., 2009).</w:t>
      </w:r>
    </w:p>
    <w:p w:rsidR="005B5A64" w:rsidRPr="005B5A64" w:rsidRDefault="005B5A64" w:rsidP="005B5A64">
      <w:pPr>
        <w:numPr>
          <w:ilvl w:val="0"/>
          <w:numId w:val="80"/>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Strengths that predicted GPA in college students were perseverance, love of learning, humor, fairness, and kindness (</w:t>
      </w:r>
      <w:proofErr w:type="spellStart"/>
      <w:r w:rsidRPr="005B5A64">
        <w:rPr>
          <w:rFonts w:ascii="Lucida Sans" w:eastAsia="Times New Roman" w:hAnsi="Lucida Sans" w:cs="Times New Roman"/>
          <w:color w:val="726960"/>
          <w:sz w:val="18"/>
          <w:szCs w:val="18"/>
        </w:rPr>
        <w:t>Lounsbury</w:t>
      </w:r>
      <w:proofErr w:type="spellEnd"/>
      <w:r w:rsidRPr="005B5A64">
        <w:rPr>
          <w:rFonts w:ascii="Lucida Sans" w:eastAsia="Times New Roman" w:hAnsi="Lucida Sans" w:cs="Times New Roman"/>
          <w:color w:val="726960"/>
          <w:sz w:val="18"/>
          <w:szCs w:val="18"/>
        </w:rPr>
        <w:t xml:space="preserve"> et al., 2009).</w:t>
      </w:r>
    </w:p>
    <w:p w:rsidR="005B5A64" w:rsidRPr="005B5A64" w:rsidRDefault="005B5A64" w:rsidP="005B5A64">
      <w:pPr>
        <w:numPr>
          <w:ilvl w:val="0"/>
          <w:numId w:val="81"/>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Predictors of college satisfaction were hope, social intelligence, self-regulation, and fairness (</w:t>
      </w:r>
      <w:proofErr w:type="spellStart"/>
      <w:r w:rsidRPr="005B5A64">
        <w:rPr>
          <w:rFonts w:ascii="Lucida Sans" w:eastAsia="Times New Roman" w:hAnsi="Lucida Sans" w:cs="Times New Roman"/>
          <w:color w:val="726960"/>
          <w:sz w:val="18"/>
          <w:szCs w:val="18"/>
        </w:rPr>
        <w:t>Lounsbury</w:t>
      </w:r>
      <w:proofErr w:type="spellEnd"/>
      <w:r w:rsidRPr="005B5A64">
        <w:rPr>
          <w:rFonts w:ascii="Lucida Sans" w:eastAsia="Times New Roman" w:hAnsi="Lucida Sans" w:cs="Times New Roman"/>
          <w:color w:val="726960"/>
          <w:sz w:val="18"/>
          <w:szCs w:val="18"/>
        </w:rPr>
        <w:t xml:space="preserve"> et al., 2009).</w:t>
      </w:r>
    </w:p>
    <w:p w:rsidR="005B5A64" w:rsidRPr="005B5A64" w:rsidRDefault="005B5A64" w:rsidP="005B5A64">
      <w:pPr>
        <w:numPr>
          <w:ilvl w:val="0"/>
          <w:numId w:val="82"/>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After controlling for IQ, strengths of perseverance, fairness, gratitude, honesty, hope, and perspective predicted GPA (Park &amp; Peterson, 2008a)</w:t>
      </w:r>
    </w:p>
    <w:p w:rsidR="005B5A64" w:rsidRPr="005B5A64" w:rsidRDefault="005B5A64" w:rsidP="005B5A64">
      <w:pPr>
        <w:numPr>
          <w:ilvl w:val="0"/>
          <w:numId w:val="82"/>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b/>
          <w:bCs/>
          <w:color w:val="726960"/>
          <w:sz w:val="18"/>
          <w:szCs w:val="18"/>
        </w:rPr>
        <w:t>Character</w:t>
      </w:r>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b/>
          <w:bCs/>
          <w:color w:val="726960"/>
          <w:sz w:val="18"/>
          <w:szCs w:val="18"/>
        </w:rPr>
        <w:t>strengths</w:t>
      </w:r>
      <w:r w:rsidRPr="005B5A64">
        <w:rPr>
          <w:rFonts w:ascii="Lucida Sans" w:eastAsia="Times New Roman" w:hAnsi="Lucida Sans" w:cs="Times New Roman"/>
          <w:color w:val="726960"/>
          <w:sz w:val="18"/>
          <w:szCs w:val="18"/>
        </w:rPr>
        <w:t> are related to achievement, life satisfaction, and well-being in children and youth (Park &amp; Peterson, 2008a).</w:t>
      </w:r>
    </w:p>
    <w:p w:rsidR="005B5A64" w:rsidRPr="005B5A64" w:rsidRDefault="005B5A64" w:rsidP="005B5A64">
      <w:pPr>
        <w:numPr>
          <w:ilvl w:val="0"/>
          <w:numId w:val="83"/>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The combined use of the VIA Survey and The Teacher Behaviors Checklist offers a new approach in faculty development that assists faculty in becoming more reflective and deliberate about their teaching and learning strategies (McGovern &amp; Miller, 2008).</w:t>
      </w:r>
    </w:p>
    <w:p w:rsidR="005B5A64" w:rsidRPr="005B5A64" w:rsidRDefault="005B5A64" w:rsidP="005B5A64">
      <w:pPr>
        <w:numPr>
          <w:ilvl w:val="0"/>
          <w:numId w:val="83"/>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In a study of nearly 1200 kids who wore a beeping watch leading them to write about their thoughts, feelings, and actions eight times per day, the most curious kids were compared with the bored kids (the top 207 and the bottom 207). The curious were more optimistic, hopeful, confident, and had a higher sense of self-determination and self-efficacy believing they were in control of their actions and decisions, than the bored kids who felt like pawns with no control of their destiny (Hunter &amp; </w:t>
      </w:r>
      <w:proofErr w:type="spellStart"/>
      <w:r w:rsidRPr="005B5A64">
        <w:rPr>
          <w:rFonts w:ascii="Lucida Sans" w:eastAsia="Times New Roman" w:hAnsi="Lucida Sans" w:cs="Times New Roman"/>
          <w:color w:val="726960"/>
          <w:sz w:val="18"/>
          <w:szCs w:val="18"/>
        </w:rPr>
        <w:t>Csikszentmihalyi</w:t>
      </w:r>
      <w:proofErr w:type="spellEnd"/>
      <w:r w:rsidRPr="005B5A64">
        <w:rPr>
          <w:rFonts w:ascii="Lucida Sans" w:eastAsia="Times New Roman" w:hAnsi="Lucida Sans" w:cs="Times New Roman"/>
          <w:color w:val="726960"/>
          <w:sz w:val="18"/>
          <w:szCs w:val="18"/>
        </w:rPr>
        <w:t>, 2003).</w:t>
      </w:r>
    </w:p>
    <w:p w:rsidR="005B5A64" w:rsidRPr="005B5A64" w:rsidRDefault="005B5A64" w:rsidP="005B5A64">
      <w:pPr>
        <w:numPr>
          <w:ilvl w:val="0"/>
          <w:numId w:val="83"/>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Higher hope levels are related to greater scholastic and social competence and to creativity levels (</w:t>
      </w:r>
      <w:proofErr w:type="spellStart"/>
      <w:r w:rsidRPr="005B5A64">
        <w:rPr>
          <w:rFonts w:ascii="Lucida Sans" w:eastAsia="Times New Roman" w:hAnsi="Lucida Sans" w:cs="Times New Roman"/>
          <w:color w:val="726960"/>
          <w:sz w:val="18"/>
          <w:szCs w:val="18"/>
        </w:rPr>
        <w:t>Onwuegbuzie</w:t>
      </w:r>
      <w:proofErr w:type="spellEnd"/>
      <w:r w:rsidRPr="005B5A64">
        <w:rPr>
          <w:rFonts w:ascii="Lucida Sans" w:eastAsia="Times New Roman" w:hAnsi="Lucida Sans" w:cs="Times New Roman"/>
          <w:color w:val="726960"/>
          <w:sz w:val="18"/>
          <w:szCs w:val="18"/>
        </w:rPr>
        <w:t>, 1999).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bookmarkStart w:id="9" w:name="Character_Strengths_and_Mental_Illness"/>
      <w:r w:rsidRPr="005B5A64">
        <w:rPr>
          <w:rFonts w:ascii="Lucida Sans" w:eastAsia="Times New Roman" w:hAnsi="Lucida Sans" w:cs="Times New Roman"/>
          <w:b/>
          <w:bCs/>
          <w:color w:val="8B0E04"/>
          <w:sz w:val="18"/>
          <w:szCs w:val="18"/>
        </w:rPr>
        <w:t>Character Strengths and Mental Illness, Problems, and Trauma Recovery</w:t>
      </w:r>
      <w:bookmarkEnd w:id="9"/>
    </w:p>
    <w:p w:rsidR="005B5A64" w:rsidRPr="005B5A64" w:rsidRDefault="005B5A64" w:rsidP="005B5A64">
      <w:pPr>
        <w:numPr>
          <w:ilvl w:val="0"/>
          <w:numId w:val="84"/>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Character strengths buffer people from vulnerabilities that can lead to depression and anxiety, such as the need for approval and perfectionism (</w:t>
      </w:r>
      <w:proofErr w:type="spellStart"/>
      <w:r w:rsidRPr="005B5A64">
        <w:rPr>
          <w:rFonts w:ascii="Lucida Sans" w:eastAsia="Times New Roman" w:hAnsi="Lucida Sans" w:cs="Times New Roman"/>
          <w:color w:val="726960"/>
          <w:sz w:val="18"/>
          <w:szCs w:val="18"/>
        </w:rPr>
        <w:t>Huta</w:t>
      </w:r>
      <w:proofErr w:type="spellEnd"/>
      <w:r w:rsidRPr="005B5A64">
        <w:rPr>
          <w:rFonts w:ascii="Lucida Sans" w:eastAsia="Times New Roman" w:hAnsi="Lucida Sans" w:cs="Times New Roman"/>
          <w:color w:val="726960"/>
          <w:sz w:val="18"/>
          <w:szCs w:val="18"/>
        </w:rPr>
        <w:t xml:space="preserve"> &amp; Hawley, 2010).</w:t>
      </w:r>
    </w:p>
    <w:p w:rsidR="005B5A64" w:rsidRPr="005B5A64" w:rsidRDefault="005B5A64" w:rsidP="005B5A64">
      <w:pPr>
        <w:numPr>
          <w:ilvl w:val="0"/>
          <w:numId w:val="84"/>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Hope, kindness, social intelligence, self-regulation, and perspective buffer against the negative effects of stress and trauma (Park &amp; Peterson, 2006c; Park &amp; Peterson, 2009a).</w:t>
      </w:r>
    </w:p>
    <w:p w:rsidR="005B5A64" w:rsidRPr="005B5A64" w:rsidRDefault="005B5A64" w:rsidP="005B5A64">
      <w:pPr>
        <w:numPr>
          <w:ilvl w:val="0"/>
          <w:numId w:val="84"/>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Character strengths encompass 60-70% of the programming and interventions that make up positive psychotherapy which has been found in trials to be beneficial for adults and children suffering from depression and anxiety (Rashid &amp; </w:t>
      </w:r>
      <w:proofErr w:type="spellStart"/>
      <w:r w:rsidRPr="005B5A64">
        <w:rPr>
          <w:rFonts w:ascii="Lucida Sans" w:eastAsia="Times New Roman" w:hAnsi="Lucida Sans" w:cs="Times New Roman"/>
          <w:color w:val="726960"/>
          <w:sz w:val="18"/>
          <w:szCs w:val="18"/>
        </w:rPr>
        <w:t>Anjum</w:t>
      </w:r>
      <w:proofErr w:type="spellEnd"/>
      <w:r w:rsidRPr="005B5A64">
        <w:rPr>
          <w:rFonts w:ascii="Lucida Sans" w:eastAsia="Times New Roman" w:hAnsi="Lucida Sans" w:cs="Times New Roman"/>
          <w:color w:val="726960"/>
          <w:sz w:val="18"/>
          <w:szCs w:val="18"/>
        </w:rPr>
        <w:t>, 2007; Seligman, Rashid, &amp; Parks, 2006).</w:t>
      </w:r>
    </w:p>
    <w:p w:rsidR="005B5A64" w:rsidRPr="005B5A64" w:rsidRDefault="005B5A64" w:rsidP="005B5A64">
      <w:pPr>
        <w:numPr>
          <w:ilvl w:val="0"/>
          <w:numId w:val="84"/>
        </w:numPr>
        <w:shd w:val="clear" w:color="auto" w:fill="FFFFFF"/>
        <w:spacing w:before="100" w:beforeAutospacing="1" w:after="24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Persistence, honesty, prudence, and love were substantially related to fewer externalizing problems such as aggression (Park &amp; Peterson, 2008a).</w:t>
      </w:r>
    </w:p>
    <w:p w:rsidR="005B5A64" w:rsidRPr="005B5A64" w:rsidRDefault="005B5A64" w:rsidP="005B5A64">
      <w:pPr>
        <w:numPr>
          <w:ilvl w:val="0"/>
          <w:numId w:val="84"/>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Hope, zest, and leadership were substantially related to fewer problems with anxiety and depression (Park &amp; Peterson, 2008a).</w:t>
      </w:r>
    </w:p>
    <w:p w:rsidR="005B5A64" w:rsidRPr="005B5A64" w:rsidRDefault="005B5A64" w:rsidP="005B5A64">
      <w:pPr>
        <w:numPr>
          <w:ilvl w:val="0"/>
          <w:numId w:val="85"/>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Posttraumatic growth in various dimensions corresponds with particular character strengths: improved relationships with others (kindness, love), openness to new possibilities (curiosity, creativity, love of learning), greater appreciation of life (appreciation of beauty, gratitude, zest), enhanced personal strength (bravery, honesty, perseverance), and spiritual development (religiousness; Peterson et al., 2008; </w:t>
      </w:r>
      <w:proofErr w:type="spellStart"/>
      <w:r w:rsidRPr="005B5A64">
        <w:rPr>
          <w:rFonts w:ascii="Lucida Sans" w:eastAsia="Times New Roman" w:hAnsi="Lucida Sans" w:cs="Times New Roman"/>
          <w:color w:val="726960"/>
          <w:sz w:val="18"/>
          <w:szCs w:val="18"/>
        </w:rPr>
        <w:t>Tedeschi</w:t>
      </w:r>
      <w:proofErr w:type="spellEnd"/>
      <w:r w:rsidRPr="005B5A64">
        <w:rPr>
          <w:rFonts w:ascii="Lucida Sans" w:eastAsia="Times New Roman" w:hAnsi="Lucida Sans" w:cs="Times New Roman"/>
          <w:color w:val="726960"/>
          <w:sz w:val="18"/>
          <w:szCs w:val="18"/>
        </w:rPr>
        <w:t xml:space="preserve"> &amp; Calhoun, 1995).</w:t>
      </w:r>
    </w:p>
    <w:p w:rsidR="005B5A64" w:rsidRPr="005B5A64" w:rsidRDefault="005B5A64" w:rsidP="005B5A64">
      <w:pPr>
        <w:numPr>
          <w:ilvl w:val="0"/>
          <w:numId w:val="86"/>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more traumatic events an individual reports, the higher the character strength scores (with the exception of gratitude, hope, and love; Peterson et al., 2008).</w:t>
      </w:r>
    </w:p>
    <w:p w:rsidR="005B5A64" w:rsidRPr="005B5A64" w:rsidRDefault="005B5A64" w:rsidP="005B5A64">
      <w:pPr>
        <w:numPr>
          <w:ilvl w:val="0"/>
          <w:numId w:val="87"/>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Hope is negatively related to indicators of psychological distress and school maladjustment (internalizing and externalizing behaviors; Gilman, Dooley, &amp; </w:t>
      </w:r>
      <w:proofErr w:type="spellStart"/>
      <w:r w:rsidRPr="005B5A64">
        <w:rPr>
          <w:rFonts w:ascii="Lucida Sans" w:eastAsia="Times New Roman" w:hAnsi="Lucida Sans" w:cs="Times New Roman"/>
          <w:color w:val="726960"/>
          <w:sz w:val="18"/>
          <w:szCs w:val="18"/>
        </w:rPr>
        <w:t>Florell</w:t>
      </w:r>
      <w:proofErr w:type="spellEnd"/>
      <w:r w:rsidRPr="005B5A64">
        <w:rPr>
          <w:rFonts w:ascii="Lucida Sans" w:eastAsia="Times New Roman" w:hAnsi="Lucida Sans" w:cs="Times New Roman"/>
          <w:color w:val="726960"/>
          <w:sz w:val="18"/>
          <w:szCs w:val="18"/>
        </w:rPr>
        <w:t>, 2006).</w:t>
      </w:r>
    </w:p>
    <w:p w:rsidR="005B5A64" w:rsidRPr="005B5A64" w:rsidRDefault="005B5A64" w:rsidP="005B5A64">
      <w:pPr>
        <w:numPr>
          <w:ilvl w:val="0"/>
          <w:numId w:val="88"/>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Gratitude, hope, kindness, leadership, love, spirituality, and teamwork all increased in a U.S. sample (but not a European sample) two months after the September 11</w:t>
      </w:r>
      <w:r w:rsidRPr="005B5A64">
        <w:rPr>
          <w:rFonts w:ascii="Lucida Sans" w:eastAsia="Times New Roman" w:hAnsi="Lucida Sans" w:cs="Times New Roman"/>
          <w:color w:val="726960"/>
          <w:sz w:val="18"/>
          <w:szCs w:val="18"/>
          <w:vertAlign w:val="superscript"/>
        </w:rPr>
        <w:t>th</w:t>
      </w:r>
      <w:r w:rsidRPr="005B5A64">
        <w:rPr>
          <w:rFonts w:ascii="Lucida Sans" w:eastAsia="Times New Roman" w:hAnsi="Lucida Sans" w:cs="Times New Roman"/>
          <w:color w:val="726960"/>
          <w:sz w:val="18"/>
          <w:szCs w:val="18"/>
        </w:rPr>
        <w:t> (2001) attack on the World Trade Center in New York City; ten months after September 11</w:t>
      </w:r>
      <w:r w:rsidRPr="005B5A64">
        <w:rPr>
          <w:rFonts w:ascii="Lucida Sans" w:eastAsia="Times New Roman" w:hAnsi="Lucida Sans" w:cs="Times New Roman"/>
          <w:color w:val="726960"/>
          <w:sz w:val="18"/>
          <w:szCs w:val="18"/>
          <w:vertAlign w:val="superscript"/>
        </w:rPr>
        <w:t>th</w:t>
      </w:r>
      <w:r w:rsidRPr="005B5A64">
        <w:rPr>
          <w:rFonts w:ascii="Lucida Sans" w:eastAsia="Times New Roman" w:hAnsi="Lucida Sans" w:cs="Times New Roman"/>
          <w:color w:val="726960"/>
          <w:sz w:val="18"/>
          <w:szCs w:val="18"/>
        </w:rPr>
        <w:t>, these character strengths were still elevated but to a lesser degree (Peterson &amp; Seligman, 2003).</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bookmarkStart w:id="10" w:name="Character_Strengths_and_Mindfulness"/>
      <w:r w:rsidRPr="005B5A64">
        <w:rPr>
          <w:rFonts w:ascii="Lucida Sans" w:eastAsia="Times New Roman" w:hAnsi="Lucida Sans" w:cs="Times New Roman"/>
          <w:b/>
          <w:bCs/>
          <w:color w:val="8B0E04"/>
          <w:sz w:val="18"/>
          <w:szCs w:val="18"/>
        </w:rPr>
        <w:t>Character Strengths and Mindfulness</w:t>
      </w:r>
      <w:bookmarkEnd w:id="10"/>
    </w:p>
    <w:p w:rsidR="005B5A64" w:rsidRPr="005B5A64" w:rsidRDefault="005B5A64" w:rsidP="005B5A64">
      <w:pPr>
        <w:numPr>
          <w:ilvl w:val="0"/>
          <w:numId w:val="89"/>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Initial pilot data and qualitative reviews of Mindfulness-Based Strengths Practice (MBSP), an 8-week program that integrates and builds character strengths and mindfulness, is beneficial in boosting well-being, signature strengths, engagement, purpose, and positive relationships (</w:t>
      </w:r>
      <w:proofErr w:type="spellStart"/>
      <w:r w:rsidRPr="005B5A64">
        <w:rPr>
          <w:rFonts w:ascii="Lucida Sans" w:eastAsia="Times New Roman" w:hAnsi="Lucida Sans" w:cs="Times New Roman"/>
          <w:color w:val="726960"/>
          <w:sz w:val="18"/>
          <w:szCs w:val="18"/>
        </w:rPr>
        <w:t>Niemiec</w:t>
      </w:r>
      <w:proofErr w:type="spellEnd"/>
      <w:r w:rsidRPr="005B5A64">
        <w:rPr>
          <w:rFonts w:ascii="Lucida Sans" w:eastAsia="Times New Roman" w:hAnsi="Lucida Sans" w:cs="Times New Roman"/>
          <w:color w:val="726960"/>
          <w:sz w:val="18"/>
          <w:szCs w:val="18"/>
        </w:rPr>
        <w:t>, 2014).</w:t>
      </w:r>
    </w:p>
    <w:p w:rsidR="005B5A64" w:rsidRPr="005B5A64" w:rsidRDefault="005B5A64" w:rsidP="005B5A64">
      <w:pPr>
        <w:numPr>
          <w:ilvl w:val="0"/>
          <w:numId w:val="89"/>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Mindfulness helps to overcome blind spots in self-knowledge, such as the quality and quantity of information individuals have about themselves and how people process information about themselves (Carlson, 2013).</w:t>
      </w:r>
    </w:p>
    <w:p w:rsidR="005B5A64" w:rsidRPr="005B5A64" w:rsidRDefault="005B5A64" w:rsidP="005B5A64">
      <w:pPr>
        <w:numPr>
          <w:ilvl w:val="0"/>
          <w:numId w:val="89"/>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Increased amount of time spent using strengths has been found to correlate significantly with mindfulness (</w:t>
      </w:r>
      <w:proofErr w:type="spellStart"/>
      <w:r w:rsidRPr="005B5A64">
        <w:rPr>
          <w:rFonts w:ascii="Lucida Sans" w:eastAsia="Times New Roman" w:hAnsi="Lucida Sans" w:cs="Times New Roman"/>
          <w:color w:val="726960"/>
          <w:sz w:val="18"/>
          <w:szCs w:val="18"/>
        </w:rPr>
        <w:t>Jarden</w:t>
      </w:r>
      <w:proofErr w:type="spellEnd"/>
      <w:r w:rsidRPr="005B5A64">
        <w:rPr>
          <w:rFonts w:ascii="Lucida Sans" w:eastAsia="Times New Roman" w:hAnsi="Lucida Sans" w:cs="Times New Roman"/>
          <w:color w:val="726960"/>
          <w:sz w:val="18"/>
          <w:szCs w:val="18"/>
        </w:rPr>
        <w:t xml:space="preserve"> et al., 2012).</w:t>
      </w:r>
    </w:p>
    <w:p w:rsidR="005B5A64" w:rsidRPr="005B5A64" w:rsidRDefault="005B5A64" w:rsidP="005B5A64">
      <w:pPr>
        <w:numPr>
          <w:ilvl w:val="0"/>
          <w:numId w:val="89"/>
        </w:num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The integration of mindfulness and character strengths creates a synergy of mutual benefit that can foster </w:t>
      </w:r>
      <w:proofErr w:type="spellStart"/>
      <w:r w:rsidRPr="005B5A64">
        <w:rPr>
          <w:rFonts w:ascii="Lucida Sans" w:eastAsia="Times New Roman" w:hAnsi="Lucida Sans" w:cs="Times New Roman"/>
          <w:color w:val="726960"/>
          <w:sz w:val="18"/>
          <w:szCs w:val="18"/>
        </w:rPr>
        <w:t>a</w:t>
      </w:r>
      <w:r w:rsidRPr="005B5A64">
        <w:rPr>
          <w:rFonts w:ascii="Lucida Sans" w:eastAsia="Times New Roman" w:hAnsi="Lucida Sans" w:cs="Times New Roman"/>
          <w:i/>
          <w:iCs/>
          <w:color w:val="726960"/>
          <w:sz w:val="18"/>
          <w:szCs w:val="18"/>
        </w:rPr>
        <w:t>virtuous</w:t>
      </w:r>
      <w:proofErr w:type="spellEnd"/>
      <w:r w:rsidRPr="005B5A64">
        <w:rPr>
          <w:rFonts w:ascii="Lucida Sans" w:eastAsia="Times New Roman" w:hAnsi="Lucida Sans" w:cs="Times New Roman"/>
          <w:i/>
          <w:iCs/>
          <w:color w:val="726960"/>
          <w:sz w:val="18"/>
          <w:szCs w:val="18"/>
        </w:rPr>
        <w:t xml:space="preserve"> circle</w:t>
      </w:r>
      <w:r w:rsidRPr="005B5A64">
        <w:rPr>
          <w:rFonts w:ascii="Lucida Sans" w:eastAsia="Times New Roman" w:hAnsi="Lucida Sans" w:cs="Times New Roman"/>
          <w:color w:val="726960"/>
          <w:sz w:val="18"/>
          <w:szCs w:val="18"/>
        </w:rPr>
        <w:t> in which mindful awareness boosts strengths use which, in turn, enlivens mindfulness (</w:t>
      </w:r>
      <w:proofErr w:type="spellStart"/>
      <w:r w:rsidRPr="005B5A64">
        <w:rPr>
          <w:rFonts w:ascii="Lucida Sans" w:eastAsia="Times New Roman" w:hAnsi="Lucida Sans" w:cs="Times New Roman"/>
          <w:color w:val="726960"/>
          <w:sz w:val="18"/>
          <w:szCs w:val="18"/>
        </w:rPr>
        <w:t>Niemiec</w:t>
      </w:r>
      <w:proofErr w:type="spellEnd"/>
      <w:r w:rsidRPr="005B5A64">
        <w:rPr>
          <w:rFonts w:ascii="Lucida Sans" w:eastAsia="Times New Roman" w:hAnsi="Lucida Sans" w:cs="Times New Roman"/>
          <w:color w:val="726960"/>
          <w:sz w:val="18"/>
          <w:szCs w:val="18"/>
        </w:rPr>
        <w:t xml:space="preserve">, Rashid, &amp; </w:t>
      </w:r>
      <w:proofErr w:type="spellStart"/>
      <w:r w:rsidRPr="005B5A64">
        <w:rPr>
          <w:rFonts w:ascii="Lucida Sans" w:eastAsia="Times New Roman" w:hAnsi="Lucida Sans" w:cs="Times New Roman"/>
          <w:color w:val="726960"/>
          <w:sz w:val="18"/>
          <w:szCs w:val="18"/>
        </w:rPr>
        <w:t>Spinella</w:t>
      </w:r>
      <w:proofErr w:type="spellEnd"/>
      <w:r w:rsidRPr="005B5A64">
        <w:rPr>
          <w:rFonts w:ascii="Lucida Sans" w:eastAsia="Times New Roman" w:hAnsi="Lucida Sans" w:cs="Times New Roman"/>
          <w:color w:val="726960"/>
          <w:sz w:val="18"/>
          <w:szCs w:val="18"/>
        </w:rPr>
        <w:t>, 2012).</w:t>
      </w:r>
    </w:p>
    <w:p w:rsidR="005B5A64" w:rsidRPr="005B5A64" w:rsidRDefault="005B5A64" w:rsidP="005B5A64">
      <w:pPr>
        <w:numPr>
          <w:ilvl w:val="0"/>
          <w:numId w:val="90"/>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examining principles of mindful living, 16 character strengths interventions are suggested to enhance and support healthy, mindful living (</w:t>
      </w:r>
      <w:proofErr w:type="spellStart"/>
      <w:r w:rsidRPr="005B5A64">
        <w:rPr>
          <w:rFonts w:ascii="Lucida Sans" w:eastAsia="Times New Roman" w:hAnsi="Lucida Sans" w:cs="Times New Roman"/>
          <w:color w:val="726960"/>
          <w:sz w:val="18"/>
          <w:szCs w:val="18"/>
        </w:rPr>
        <w:t>Niemiec</w:t>
      </w:r>
      <w:proofErr w:type="spellEnd"/>
      <w:r w:rsidRPr="005B5A64">
        <w:rPr>
          <w:rFonts w:ascii="Lucida Sans" w:eastAsia="Times New Roman" w:hAnsi="Lucida Sans" w:cs="Times New Roman"/>
          <w:color w:val="726960"/>
          <w:sz w:val="18"/>
          <w:szCs w:val="18"/>
        </w:rPr>
        <w:t>, 2012).</w:t>
      </w:r>
    </w:p>
    <w:p w:rsidR="005B5A64" w:rsidRPr="005B5A64" w:rsidRDefault="005B5A64" w:rsidP="005B5A64">
      <w:pPr>
        <w:numPr>
          <w:ilvl w:val="0"/>
          <w:numId w:val="91"/>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Researchers have proposed the possibility that if everyone has signature strengths and if mindfulness can enhance their use then </w:t>
      </w:r>
      <w:proofErr w:type="gramStart"/>
      <w:r w:rsidRPr="005B5A64">
        <w:rPr>
          <w:rFonts w:ascii="Lucida Sans" w:eastAsia="Times New Roman" w:hAnsi="Lucida Sans" w:cs="Times New Roman"/>
          <w:color w:val="726960"/>
          <w:sz w:val="18"/>
          <w:szCs w:val="18"/>
        </w:rPr>
        <w:t>it’s</w:t>
      </w:r>
      <w:proofErr w:type="gramEnd"/>
      <w:r w:rsidRPr="005B5A64">
        <w:rPr>
          <w:rFonts w:ascii="Lucida Sans" w:eastAsia="Times New Roman" w:hAnsi="Lucida Sans" w:cs="Times New Roman"/>
          <w:color w:val="726960"/>
          <w:sz w:val="18"/>
          <w:szCs w:val="18"/>
        </w:rPr>
        <w:t xml:space="preserve"> possible mindfulness could be beneficial for most people (Baer &amp; </w:t>
      </w:r>
      <w:proofErr w:type="spellStart"/>
      <w:r w:rsidRPr="005B5A64">
        <w:rPr>
          <w:rFonts w:ascii="Lucida Sans" w:eastAsia="Times New Roman" w:hAnsi="Lucida Sans" w:cs="Times New Roman"/>
          <w:color w:val="726960"/>
          <w:sz w:val="18"/>
          <w:szCs w:val="18"/>
        </w:rPr>
        <w:t>Lykins</w:t>
      </w:r>
      <w:proofErr w:type="spellEnd"/>
      <w:r w:rsidRPr="005B5A64">
        <w:rPr>
          <w:rFonts w:ascii="Lucida Sans" w:eastAsia="Times New Roman" w:hAnsi="Lucida Sans" w:cs="Times New Roman"/>
          <w:color w:val="726960"/>
          <w:sz w:val="18"/>
          <w:szCs w:val="18"/>
        </w:rPr>
        <w:t>, 2011).</w:t>
      </w:r>
    </w:p>
    <w:p w:rsidR="005B5A64" w:rsidRPr="005B5A64" w:rsidRDefault="005B5A64" w:rsidP="005B5A64">
      <w:pPr>
        <w:numPr>
          <w:ilvl w:val="0"/>
          <w:numId w:val="92"/>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Mindfulness and curiosity each help to align individuals’ actual self (people’s beliefs about who they think they are) and their ideal self (the image people would like to be; </w:t>
      </w:r>
      <w:proofErr w:type="spellStart"/>
      <w:r w:rsidRPr="005B5A64">
        <w:rPr>
          <w:rFonts w:ascii="Lucida Sans" w:eastAsia="Times New Roman" w:hAnsi="Lucida Sans" w:cs="Times New Roman"/>
          <w:color w:val="726960"/>
          <w:sz w:val="18"/>
          <w:szCs w:val="18"/>
        </w:rPr>
        <w:t>Ivtzan</w:t>
      </w:r>
      <w:proofErr w:type="spellEnd"/>
      <w:r w:rsidRPr="005B5A64">
        <w:rPr>
          <w:rFonts w:ascii="Lucida Sans" w:eastAsia="Times New Roman" w:hAnsi="Lucida Sans" w:cs="Times New Roman"/>
          <w:color w:val="726960"/>
          <w:sz w:val="18"/>
          <w:szCs w:val="18"/>
        </w:rPr>
        <w:t xml:space="preserve">, Gardner, &amp; </w:t>
      </w:r>
      <w:proofErr w:type="spellStart"/>
      <w:r w:rsidRPr="005B5A64">
        <w:rPr>
          <w:rFonts w:ascii="Lucida Sans" w:eastAsia="Times New Roman" w:hAnsi="Lucida Sans" w:cs="Times New Roman"/>
          <w:color w:val="726960"/>
          <w:sz w:val="18"/>
          <w:szCs w:val="18"/>
        </w:rPr>
        <w:t>Smailova</w:t>
      </w:r>
      <w:proofErr w:type="spellEnd"/>
      <w:r w:rsidRPr="005B5A64">
        <w:rPr>
          <w:rFonts w:ascii="Lucida Sans" w:eastAsia="Times New Roman" w:hAnsi="Lucida Sans" w:cs="Times New Roman"/>
          <w:color w:val="726960"/>
          <w:sz w:val="18"/>
          <w:szCs w:val="18"/>
        </w:rPr>
        <w:t>, 2011). This relates to the character strengths work of knowing one’s core self or identity.</w:t>
      </w:r>
    </w:p>
    <w:p w:rsidR="005B5A64" w:rsidRPr="005B5A64" w:rsidRDefault="005B5A64" w:rsidP="005B5A64">
      <w:pPr>
        <w:numPr>
          <w:ilvl w:val="0"/>
          <w:numId w:val="93"/>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Mindfulness provides exposure or a new perspective of one’s internal and external environments (Brown, Ryan, &amp; Creswell, 2007).</w:t>
      </w:r>
    </w:p>
    <w:p w:rsidR="005B5A64" w:rsidRPr="005B5A64" w:rsidRDefault="005B5A64" w:rsidP="005B5A64">
      <w:pPr>
        <w:numPr>
          <w:ilvl w:val="0"/>
          <w:numId w:val="94"/>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Mindfulness may facilitate successful self-regulation and self-regulation may facilitate greater mindfulness (</w:t>
      </w:r>
      <w:proofErr w:type="spellStart"/>
      <w:r w:rsidRPr="005B5A64">
        <w:rPr>
          <w:rFonts w:ascii="Lucida Sans" w:eastAsia="Times New Roman" w:hAnsi="Lucida Sans" w:cs="Times New Roman"/>
          <w:color w:val="726960"/>
          <w:sz w:val="18"/>
          <w:szCs w:val="18"/>
        </w:rPr>
        <w:t>Masicampo</w:t>
      </w:r>
      <w:proofErr w:type="spellEnd"/>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Baumeister</w:t>
      </w:r>
      <w:proofErr w:type="spellEnd"/>
      <w:r w:rsidRPr="005B5A64">
        <w:rPr>
          <w:rFonts w:ascii="Lucida Sans" w:eastAsia="Times New Roman" w:hAnsi="Lucida Sans" w:cs="Times New Roman"/>
          <w:color w:val="726960"/>
          <w:sz w:val="18"/>
          <w:szCs w:val="18"/>
        </w:rPr>
        <w:t>, 2007).</w:t>
      </w:r>
    </w:p>
    <w:p w:rsidR="005B5A64" w:rsidRPr="005B5A64" w:rsidRDefault="005B5A64" w:rsidP="005B5A64">
      <w:pPr>
        <w:numPr>
          <w:ilvl w:val="0"/>
          <w:numId w:val="95"/>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two-part, operational definition for mindfulness by 11 leading scientists embodies two character strengths – mindfulness is the </w:t>
      </w:r>
      <w:r w:rsidRPr="005B5A64">
        <w:rPr>
          <w:rFonts w:ascii="Lucida Sans" w:eastAsia="Times New Roman" w:hAnsi="Lucida Sans" w:cs="Times New Roman"/>
          <w:i/>
          <w:iCs/>
          <w:color w:val="726960"/>
          <w:sz w:val="18"/>
          <w:szCs w:val="18"/>
        </w:rPr>
        <w:t>self-regulation</w:t>
      </w:r>
      <w:r w:rsidRPr="005B5A64">
        <w:rPr>
          <w:rFonts w:ascii="Lucida Sans" w:eastAsia="Times New Roman" w:hAnsi="Lucida Sans" w:cs="Times New Roman"/>
          <w:color w:val="726960"/>
          <w:sz w:val="18"/>
          <w:szCs w:val="18"/>
        </w:rPr>
        <w:t> of attention with an attitude of </w:t>
      </w:r>
      <w:r w:rsidRPr="005B5A64">
        <w:rPr>
          <w:rFonts w:ascii="Lucida Sans" w:eastAsia="Times New Roman" w:hAnsi="Lucida Sans" w:cs="Times New Roman"/>
          <w:i/>
          <w:iCs/>
          <w:color w:val="726960"/>
          <w:sz w:val="18"/>
          <w:szCs w:val="18"/>
        </w:rPr>
        <w:t>curiosity</w:t>
      </w:r>
      <w:r w:rsidRPr="005B5A64">
        <w:rPr>
          <w:rFonts w:ascii="Lucida Sans" w:eastAsia="Times New Roman" w:hAnsi="Lucida Sans" w:cs="Times New Roman"/>
          <w:color w:val="726960"/>
          <w:sz w:val="18"/>
          <w:szCs w:val="18"/>
        </w:rPr>
        <w:t>, openness, and acceptance (Bishop et al., 2004).</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bookmarkStart w:id="11" w:name="Specific_Character_Strengths_"/>
      <w:r w:rsidRPr="005B5A64">
        <w:rPr>
          <w:rFonts w:ascii="Lucida Sans" w:eastAsia="Times New Roman" w:hAnsi="Lucida Sans" w:cs="Times New Roman"/>
          <w:b/>
          <w:bCs/>
          <w:color w:val="8B0E04"/>
          <w:sz w:val="18"/>
          <w:szCs w:val="18"/>
        </w:rPr>
        <w:t>Specific Character Strengths</w:t>
      </w:r>
      <w:bookmarkEnd w:id="11"/>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w:t>
      </w:r>
      <w:proofErr w:type="gramStart"/>
      <w:r w:rsidRPr="005B5A64">
        <w:rPr>
          <w:rFonts w:ascii="Lucida Sans" w:eastAsia="Times New Roman" w:hAnsi="Lucida Sans" w:cs="Times New Roman"/>
          <w:color w:val="726960"/>
          <w:sz w:val="18"/>
          <w:szCs w:val="18"/>
        </w:rPr>
        <w:t>for</w:t>
      </w:r>
      <w:proofErr w:type="gramEnd"/>
      <w:r w:rsidRPr="005B5A64">
        <w:rPr>
          <w:rFonts w:ascii="Lucida Sans" w:eastAsia="Times New Roman" w:hAnsi="Lucida Sans" w:cs="Times New Roman"/>
          <w:color w:val="726960"/>
          <w:sz w:val="18"/>
          <w:szCs w:val="18"/>
        </w:rPr>
        <w:t xml:space="preserve"> space limitations, only a </w:t>
      </w:r>
      <w:r w:rsidRPr="005B5A64">
        <w:rPr>
          <w:rFonts w:ascii="Lucida Sans" w:eastAsia="Times New Roman" w:hAnsi="Lucida Sans" w:cs="Times New Roman"/>
          <w:i/>
          <w:iCs/>
          <w:color w:val="726960"/>
          <w:sz w:val="18"/>
          <w:szCs w:val="18"/>
        </w:rPr>
        <w:t>very</w:t>
      </w:r>
      <w:r w:rsidRPr="005B5A64">
        <w:rPr>
          <w:rFonts w:ascii="Lucida Sans" w:eastAsia="Times New Roman" w:hAnsi="Lucida Sans" w:cs="Times New Roman"/>
          <w:color w:val="726960"/>
          <w:sz w:val="18"/>
          <w:szCs w:val="18"/>
        </w:rPr>
        <w:t> small selection of studies are referenced here)</w:t>
      </w:r>
    </w:p>
    <w:p w:rsidR="005B5A64" w:rsidRPr="005B5A64" w:rsidRDefault="005B5A64" w:rsidP="005B5A64">
      <w:pPr>
        <w:numPr>
          <w:ilvl w:val="0"/>
          <w:numId w:val="96"/>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Most creativity training programs work, especially when divergent thinking – the capacity to generate multiple alternative solutions as opposed to the one correct solution – is fostered (Scott et al., 2004).</w:t>
      </w:r>
    </w:p>
    <w:p w:rsidR="005B5A64" w:rsidRPr="005B5A64" w:rsidRDefault="005B5A64" w:rsidP="005B5A64">
      <w:pPr>
        <w:numPr>
          <w:ilvl w:val="0"/>
          <w:numId w:val="97"/>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Many interventions help to increase creativity in older adults, such as cultural/art programs (e.g., music, dance, </w:t>
      </w:r>
      <w:proofErr w:type="gramStart"/>
      <w:r w:rsidRPr="005B5A64">
        <w:rPr>
          <w:rFonts w:ascii="Lucida Sans" w:eastAsia="Times New Roman" w:hAnsi="Lucida Sans" w:cs="Times New Roman"/>
          <w:color w:val="726960"/>
          <w:sz w:val="18"/>
          <w:szCs w:val="18"/>
        </w:rPr>
        <w:t>drawing</w:t>
      </w:r>
      <w:proofErr w:type="gramEnd"/>
      <w:r w:rsidRPr="005B5A64">
        <w:rPr>
          <w:rFonts w:ascii="Lucida Sans" w:eastAsia="Times New Roman" w:hAnsi="Lucida Sans" w:cs="Times New Roman"/>
          <w:color w:val="726960"/>
          <w:sz w:val="18"/>
          <w:szCs w:val="18"/>
        </w:rPr>
        <w:t>), poetry, journaling, problem-solving activities, reminiscence, and psycho-educational groups (Flood &amp; Phillips, 2007).</w:t>
      </w:r>
    </w:p>
    <w:p w:rsidR="005B5A64" w:rsidRPr="005B5A64" w:rsidRDefault="005B5A64" w:rsidP="005B5A64">
      <w:pPr>
        <w:numPr>
          <w:ilvl w:val="0"/>
          <w:numId w:val="98"/>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 an experiment in which participants were instructed to pay attention to three novel features with something disliked (i.e., use their curiosity), the participants changed the way they viewed the activity, and weeks later they were more likely to have done the task again on their own (Langer, 2005).</w:t>
      </w:r>
    </w:p>
    <w:p w:rsidR="005B5A64" w:rsidRPr="005B5A64" w:rsidRDefault="005B5A64" w:rsidP="005B5A64">
      <w:pPr>
        <w:numPr>
          <w:ilvl w:val="0"/>
          <w:numId w:val="99"/>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Individuals are more likely to engage in active, open-mindedness of multiple views when asked to make decisions around values/goals that are both strong and conflicting (</w:t>
      </w:r>
      <w:proofErr w:type="spellStart"/>
      <w:r w:rsidRPr="005B5A64">
        <w:rPr>
          <w:rFonts w:ascii="Lucida Sans" w:eastAsia="Times New Roman" w:hAnsi="Lucida Sans" w:cs="Times New Roman"/>
          <w:color w:val="726960"/>
          <w:sz w:val="18"/>
          <w:szCs w:val="18"/>
        </w:rPr>
        <w:t>Tetlock</w:t>
      </w:r>
      <w:proofErr w:type="spellEnd"/>
      <w:r w:rsidRPr="005B5A64">
        <w:rPr>
          <w:rFonts w:ascii="Lucida Sans" w:eastAsia="Times New Roman" w:hAnsi="Lucida Sans" w:cs="Times New Roman"/>
          <w:color w:val="726960"/>
          <w:sz w:val="18"/>
          <w:szCs w:val="18"/>
        </w:rPr>
        <w:t>, 1986).</w:t>
      </w:r>
    </w:p>
    <w:p w:rsidR="005B5A64" w:rsidRPr="005B5A64" w:rsidRDefault="005B5A64" w:rsidP="005B5A64">
      <w:pPr>
        <w:numPr>
          <w:ilvl w:val="0"/>
          <w:numId w:val="100"/>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Students are more likely to value and enjoy learning if they’re achieving their grade goal, the subject matter is of personal interest, or the reasons for learning are task-oriented (e.g., markers for how they can improve; Covington, 1999).</w:t>
      </w:r>
    </w:p>
    <w:p w:rsidR="005B5A64" w:rsidRPr="005B5A64" w:rsidRDefault="005B5A64" w:rsidP="005B5A64">
      <w:pPr>
        <w:numPr>
          <w:ilvl w:val="0"/>
          <w:numId w:val="101"/>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There are three major paths for developing wisdom: Learning from mentors and reading philosophical literature, teaching </w:t>
      </w:r>
      <w:proofErr w:type="gramStart"/>
      <w:r w:rsidRPr="005B5A64">
        <w:rPr>
          <w:rFonts w:ascii="Lucida Sans" w:eastAsia="Times New Roman" w:hAnsi="Lucida Sans" w:cs="Times New Roman"/>
          <w:color w:val="726960"/>
          <w:sz w:val="18"/>
          <w:szCs w:val="18"/>
        </w:rPr>
        <w:t>students</w:t>
      </w:r>
      <w:proofErr w:type="gramEnd"/>
      <w:r w:rsidRPr="005B5A64">
        <w:rPr>
          <w:rFonts w:ascii="Lucida Sans" w:eastAsia="Times New Roman" w:hAnsi="Lucida Sans" w:cs="Times New Roman"/>
          <w:color w:val="726960"/>
          <w:sz w:val="18"/>
          <w:szCs w:val="18"/>
        </w:rPr>
        <w:t xml:space="preserve"> skills and wise patterns of thinking and decision-making, and the use of direct, short-term interventions, such as imagined conversation and imagined travel (Gluck &amp; </w:t>
      </w:r>
      <w:proofErr w:type="spellStart"/>
      <w:r w:rsidRPr="005B5A64">
        <w:rPr>
          <w:rFonts w:ascii="Lucida Sans" w:eastAsia="Times New Roman" w:hAnsi="Lucida Sans" w:cs="Times New Roman"/>
          <w:color w:val="726960"/>
          <w:sz w:val="18"/>
          <w:szCs w:val="18"/>
        </w:rPr>
        <w:t>Baltes</w:t>
      </w:r>
      <w:proofErr w:type="spellEnd"/>
      <w:r w:rsidRPr="005B5A64">
        <w:rPr>
          <w:rFonts w:ascii="Lucida Sans" w:eastAsia="Times New Roman" w:hAnsi="Lucida Sans" w:cs="Times New Roman"/>
          <w:color w:val="726960"/>
          <w:sz w:val="18"/>
          <w:szCs w:val="18"/>
        </w:rPr>
        <w:t>, 2006).</w:t>
      </w:r>
    </w:p>
    <w:p w:rsidR="005B5A64" w:rsidRPr="005B5A64" w:rsidRDefault="005B5A64" w:rsidP="005B5A64">
      <w:pPr>
        <w:numPr>
          <w:ilvl w:val="0"/>
          <w:numId w:val="102"/>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Labeling one’s actions in retrospect as courageous can lead to or promote courage, or at least positive states and values that lead to courageous behaviors (</w:t>
      </w:r>
      <w:proofErr w:type="spellStart"/>
      <w:r w:rsidRPr="005B5A64">
        <w:rPr>
          <w:rFonts w:ascii="Lucida Sans" w:eastAsia="Times New Roman" w:hAnsi="Lucida Sans" w:cs="Times New Roman"/>
          <w:color w:val="726960"/>
          <w:sz w:val="18"/>
          <w:szCs w:val="18"/>
        </w:rPr>
        <w:t>Finfgeld</w:t>
      </w:r>
      <w:proofErr w:type="spellEnd"/>
      <w:r w:rsidRPr="005B5A64">
        <w:rPr>
          <w:rFonts w:ascii="Lucida Sans" w:eastAsia="Times New Roman" w:hAnsi="Lucida Sans" w:cs="Times New Roman"/>
          <w:color w:val="726960"/>
          <w:sz w:val="18"/>
          <w:szCs w:val="18"/>
        </w:rPr>
        <w:t>, 1999; Hannah et al., 2007).</w:t>
      </w:r>
    </w:p>
    <w:p w:rsidR="005B5A64" w:rsidRPr="005B5A64" w:rsidRDefault="005B5A64" w:rsidP="005B5A64">
      <w:pPr>
        <w:numPr>
          <w:ilvl w:val="0"/>
          <w:numId w:val="103"/>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Outcome-focused strategies – thinking of the person being helped, reminding oneself of the righteousness of the act, or reflecting on the obligation to act – are the most common ways individuals attempt to increase bravery/courage (</w:t>
      </w:r>
      <w:proofErr w:type="spellStart"/>
      <w:r w:rsidRPr="005B5A64">
        <w:rPr>
          <w:rFonts w:ascii="Lucida Sans" w:eastAsia="Times New Roman" w:hAnsi="Lucida Sans" w:cs="Times New Roman"/>
          <w:color w:val="726960"/>
          <w:sz w:val="18"/>
          <w:szCs w:val="18"/>
        </w:rPr>
        <w:t>Pury</w:t>
      </w:r>
      <w:proofErr w:type="spellEnd"/>
      <w:r w:rsidRPr="005B5A64">
        <w:rPr>
          <w:rFonts w:ascii="Lucida Sans" w:eastAsia="Times New Roman" w:hAnsi="Lucida Sans" w:cs="Times New Roman"/>
          <w:color w:val="726960"/>
          <w:sz w:val="18"/>
          <w:szCs w:val="18"/>
        </w:rPr>
        <w:t>, 2008).</w:t>
      </w:r>
    </w:p>
    <w:p w:rsidR="005B5A64" w:rsidRPr="005B5A64" w:rsidRDefault="005B5A64" w:rsidP="005B5A64">
      <w:pPr>
        <w:numPr>
          <w:ilvl w:val="0"/>
          <w:numId w:val="104"/>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Reinforcement of high effort on tasks results in transfer of effort to other tasks (greater persistence; </w:t>
      </w:r>
      <w:proofErr w:type="spellStart"/>
      <w:r w:rsidRPr="005B5A64">
        <w:rPr>
          <w:rFonts w:ascii="Lucida Sans" w:eastAsia="Times New Roman" w:hAnsi="Lucida Sans" w:cs="Times New Roman"/>
          <w:color w:val="726960"/>
          <w:sz w:val="18"/>
          <w:szCs w:val="18"/>
        </w:rPr>
        <w:t>Eisenberger</w:t>
      </w:r>
      <w:proofErr w:type="spellEnd"/>
      <w:r w:rsidRPr="005B5A64">
        <w:rPr>
          <w:rFonts w:ascii="Lucida Sans" w:eastAsia="Times New Roman" w:hAnsi="Lucida Sans" w:cs="Times New Roman"/>
          <w:color w:val="726960"/>
          <w:sz w:val="18"/>
          <w:szCs w:val="18"/>
        </w:rPr>
        <w:t>, 1992; Hickman et al., 1998).</w:t>
      </w:r>
    </w:p>
    <w:p w:rsidR="005B5A64" w:rsidRPr="005B5A64" w:rsidRDefault="005B5A64" w:rsidP="005B5A64">
      <w:pPr>
        <w:numPr>
          <w:ilvl w:val="0"/>
          <w:numId w:val="105"/>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Honesty, empathy, and courage – conceptualized as academic heroism – predicted academic honesty and noted as three potential routes for developing heroism and virtues (</w:t>
      </w:r>
      <w:proofErr w:type="spellStart"/>
      <w:r w:rsidRPr="005B5A64">
        <w:rPr>
          <w:rFonts w:ascii="Lucida Sans" w:eastAsia="Times New Roman" w:hAnsi="Lucida Sans" w:cs="Times New Roman"/>
          <w:color w:val="726960"/>
          <w:sz w:val="18"/>
          <w:szCs w:val="18"/>
        </w:rPr>
        <w:t>Staats</w:t>
      </w:r>
      <w:proofErr w:type="spellEnd"/>
      <w:r w:rsidRPr="005B5A64">
        <w:rPr>
          <w:rFonts w:ascii="Lucida Sans" w:eastAsia="Times New Roman" w:hAnsi="Lucida Sans" w:cs="Times New Roman"/>
          <w:color w:val="726960"/>
          <w:sz w:val="18"/>
          <w:szCs w:val="18"/>
        </w:rPr>
        <w:t xml:space="preserve"> et al., 2008).</w:t>
      </w:r>
    </w:p>
    <w:p w:rsidR="005B5A64" w:rsidRPr="005B5A64" w:rsidRDefault="005B5A64" w:rsidP="005B5A64">
      <w:pPr>
        <w:numPr>
          <w:ilvl w:val="0"/>
          <w:numId w:val="106"/>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Potential pathways for increasing zest, particularly in the workplace, may be to cultivate optimism, gratitude, or savoring, emphasize good social relationships outside work, and focus on physical health and fitness (Peterson et al., 2009).</w:t>
      </w:r>
    </w:p>
    <w:p w:rsidR="005B5A64" w:rsidRPr="005B5A64" w:rsidRDefault="005B5A64" w:rsidP="005B5A64">
      <w:pPr>
        <w:numPr>
          <w:ilvl w:val="0"/>
          <w:numId w:val="107"/>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focus on cultivating love toward oneself and/or others was found to increase feelings of social connection and positivity toward others (</w:t>
      </w:r>
      <w:proofErr w:type="spellStart"/>
      <w:r w:rsidRPr="005B5A64">
        <w:rPr>
          <w:rFonts w:ascii="Lucida Sans" w:eastAsia="Times New Roman" w:hAnsi="Lucida Sans" w:cs="Times New Roman"/>
          <w:color w:val="726960"/>
          <w:sz w:val="18"/>
          <w:szCs w:val="18"/>
        </w:rPr>
        <w:t>Hutcherson</w:t>
      </w:r>
      <w:proofErr w:type="spellEnd"/>
      <w:r w:rsidRPr="005B5A64">
        <w:rPr>
          <w:rFonts w:ascii="Lucida Sans" w:eastAsia="Times New Roman" w:hAnsi="Lucida Sans" w:cs="Times New Roman"/>
          <w:color w:val="726960"/>
          <w:sz w:val="18"/>
          <w:szCs w:val="18"/>
        </w:rPr>
        <w:t xml:space="preserve"> et al., 2008), as well as positive emotions, sense of purpose, and mindfulness in general (Fredrickson et al., 2008).</w:t>
      </w:r>
    </w:p>
    <w:p w:rsidR="005B5A64" w:rsidRPr="005B5A64" w:rsidRDefault="005B5A64" w:rsidP="005B5A64">
      <w:pPr>
        <w:numPr>
          <w:ilvl w:val="0"/>
          <w:numId w:val="108"/>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Kindness and gratitude increased among happy Japanese women who counted their kind acts (</w:t>
      </w:r>
      <w:proofErr w:type="spellStart"/>
      <w:r w:rsidRPr="005B5A64">
        <w:rPr>
          <w:rFonts w:ascii="Lucida Sans" w:eastAsia="Times New Roman" w:hAnsi="Lucida Sans" w:cs="Times New Roman"/>
          <w:color w:val="726960"/>
          <w:sz w:val="18"/>
          <w:szCs w:val="18"/>
        </w:rPr>
        <w:t>Otake</w:t>
      </w:r>
      <w:proofErr w:type="spellEnd"/>
      <w:r w:rsidRPr="005B5A64">
        <w:rPr>
          <w:rFonts w:ascii="Lucida Sans" w:eastAsia="Times New Roman" w:hAnsi="Lucida Sans" w:cs="Times New Roman"/>
          <w:color w:val="726960"/>
          <w:sz w:val="18"/>
          <w:szCs w:val="18"/>
        </w:rPr>
        <w:t xml:space="preserve"> et al., 2006).</w:t>
      </w:r>
    </w:p>
    <w:p w:rsidR="005B5A64" w:rsidRPr="005B5A64" w:rsidRDefault="005B5A64" w:rsidP="005B5A64">
      <w:pPr>
        <w:numPr>
          <w:ilvl w:val="0"/>
          <w:numId w:val="109"/>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Potential pathways to build teamwork and develop successful teams comes from correlational research finding team optimism predicts outcomes for teams that are newly formed and team resiliency and team efficacy predict outcomes for established teams (West et al., 2009).</w:t>
      </w:r>
    </w:p>
    <w:p w:rsidR="005B5A64" w:rsidRPr="005B5A64" w:rsidRDefault="005B5A64" w:rsidP="005B5A64">
      <w:pPr>
        <w:numPr>
          <w:ilvl w:val="0"/>
          <w:numId w:val="110"/>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Instructors are more likely to be perceived as fair if they present information clearly, give regular feedback, stick to the course syllabus, and give many opportunities to earn a good grade in the course (</w:t>
      </w:r>
      <w:proofErr w:type="spellStart"/>
      <w:r w:rsidRPr="005B5A64">
        <w:rPr>
          <w:rFonts w:ascii="Lucida Sans" w:eastAsia="Times New Roman" w:hAnsi="Lucida Sans" w:cs="Times New Roman"/>
          <w:color w:val="726960"/>
          <w:sz w:val="18"/>
          <w:szCs w:val="18"/>
        </w:rPr>
        <w:t>Chory</w:t>
      </w:r>
      <w:proofErr w:type="spellEnd"/>
      <w:r w:rsidRPr="005B5A64">
        <w:rPr>
          <w:rFonts w:ascii="Lucida Sans" w:eastAsia="Times New Roman" w:hAnsi="Lucida Sans" w:cs="Times New Roman"/>
          <w:color w:val="726960"/>
          <w:sz w:val="18"/>
          <w:szCs w:val="18"/>
        </w:rPr>
        <w:t>, 2007).</w:t>
      </w:r>
    </w:p>
    <w:p w:rsidR="005B5A64" w:rsidRPr="005B5A64" w:rsidRDefault="005B5A64" w:rsidP="005B5A64">
      <w:pPr>
        <w:numPr>
          <w:ilvl w:val="0"/>
          <w:numId w:val="111"/>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Moral reasoning development (fairness) is developed through stimulating and interactive peer discussions that involve moral issues, heterogeneous reasoning, and orient toward consensus or resolution of disagreement (</w:t>
      </w:r>
      <w:proofErr w:type="spellStart"/>
      <w:r w:rsidRPr="005B5A64">
        <w:rPr>
          <w:rFonts w:ascii="Lucida Sans" w:eastAsia="Times New Roman" w:hAnsi="Lucida Sans" w:cs="Times New Roman"/>
          <w:color w:val="726960"/>
          <w:sz w:val="18"/>
          <w:szCs w:val="18"/>
        </w:rPr>
        <w:t>transactive</w:t>
      </w:r>
      <w:proofErr w:type="spellEnd"/>
      <w:r w:rsidRPr="005B5A64">
        <w:rPr>
          <w:rFonts w:ascii="Lucida Sans" w:eastAsia="Times New Roman" w:hAnsi="Lucida Sans" w:cs="Times New Roman"/>
          <w:color w:val="726960"/>
          <w:sz w:val="18"/>
          <w:szCs w:val="18"/>
        </w:rPr>
        <w:t xml:space="preserve"> discussions; Berkowitz &amp; Gibbs, 1983).</w:t>
      </w:r>
    </w:p>
    <w:p w:rsidR="005B5A64" w:rsidRPr="005B5A64" w:rsidRDefault="005B5A64" w:rsidP="005B5A64">
      <w:pPr>
        <w:numPr>
          <w:ilvl w:val="0"/>
          <w:numId w:val="112"/>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The development of 2 or 3 different leadership styles (e.g., directive, participative, coaching) relates to higher leader behavioral flexibility which is an important characteristic of effective leaders (Sumner-Armstrong et al., 2008).</w:t>
      </w:r>
    </w:p>
    <w:p w:rsidR="005B5A64" w:rsidRPr="005B5A64" w:rsidRDefault="005B5A64" w:rsidP="005B5A64">
      <w:pPr>
        <w:numPr>
          <w:ilvl w:val="0"/>
          <w:numId w:val="113"/>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Writing about the personal benefits of forgiving a transgressor lead to greater forgiveness than writing about the traumatic features of a transgression suffered or an unrelated control topic (McCullough et al., 2006).</w:t>
      </w:r>
    </w:p>
    <w:p w:rsidR="005B5A64" w:rsidRPr="005B5A64" w:rsidRDefault="005B5A64" w:rsidP="005B5A64">
      <w:pPr>
        <w:numPr>
          <w:ilvl w:val="0"/>
          <w:numId w:val="114"/>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Viewing and working with forgiveness as a process, whether this is done individually or in groups, is crucial for building this strength (Baskin &amp; Enright, 2004).</w:t>
      </w:r>
    </w:p>
    <w:p w:rsidR="005B5A64" w:rsidRPr="005B5A64" w:rsidRDefault="005B5A64" w:rsidP="005B5A64">
      <w:pPr>
        <w:numPr>
          <w:ilvl w:val="0"/>
          <w:numId w:val="115"/>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 meta-analysis of 65 group intervention conditions found that the amount of time spent empathizing with transgressors, committing to forgive, and practical strategies (e.g., anger management and relaxation) was significantly related to forgiveness outcome (Wade, Worthington, &amp; Meyer, 2005).</w:t>
      </w:r>
    </w:p>
    <w:p w:rsidR="005B5A64" w:rsidRPr="005B5A64" w:rsidRDefault="005B5A64" w:rsidP="005B5A64">
      <w:pPr>
        <w:numPr>
          <w:ilvl w:val="0"/>
          <w:numId w:val="116"/>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Daily self-control exercises increase a general core capacity for self-control (i.e., our self-regulation “muscle”), such as food monitoring, improving mood, improving posture, physical exercise programs, financial monitoring exercises, and the use of a non-preferred hand to do routine activities (</w:t>
      </w:r>
      <w:proofErr w:type="spellStart"/>
      <w:r w:rsidRPr="005B5A64">
        <w:rPr>
          <w:rFonts w:ascii="Lucida Sans" w:eastAsia="Times New Roman" w:hAnsi="Lucida Sans" w:cs="Times New Roman"/>
          <w:color w:val="726960"/>
          <w:sz w:val="18"/>
          <w:szCs w:val="18"/>
        </w:rPr>
        <w:t>Baumeister</w:t>
      </w:r>
      <w:proofErr w:type="spellEnd"/>
      <w:r w:rsidRPr="005B5A64">
        <w:rPr>
          <w:rFonts w:ascii="Lucida Sans" w:eastAsia="Times New Roman" w:hAnsi="Lucida Sans" w:cs="Times New Roman"/>
          <w:color w:val="726960"/>
          <w:sz w:val="18"/>
          <w:szCs w:val="18"/>
        </w:rPr>
        <w:t xml:space="preserve"> et al., 2006).</w:t>
      </w:r>
    </w:p>
    <w:p w:rsidR="005B5A64" w:rsidRPr="005B5A64" w:rsidRDefault="005B5A64" w:rsidP="005B5A64">
      <w:pPr>
        <w:numPr>
          <w:ilvl w:val="0"/>
          <w:numId w:val="117"/>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Keeping a “beauty log” of writing briefly about the beauty the individual appreciates in nature, art, or morality during the week lead to a higher engagement with moral beauty and trait hope (</w:t>
      </w:r>
      <w:proofErr w:type="spellStart"/>
      <w:r w:rsidRPr="005B5A64">
        <w:rPr>
          <w:rFonts w:ascii="Lucida Sans" w:eastAsia="Times New Roman" w:hAnsi="Lucida Sans" w:cs="Times New Roman"/>
          <w:color w:val="726960"/>
          <w:sz w:val="18"/>
          <w:szCs w:val="18"/>
        </w:rPr>
        <w:t>Diessner</w:t>
      </w:r>
      <w:proofErr w:type="spellEnd"/>
      <w:r w:rsidRPr="005B5A64">
        <w:rPr>
          <w:rFonts w:ascii="Lucida Sans" w:eastAsia="Times New Roman" w:hAnsi="Lucida Sans" w:cs="Times New Roman"/>
          <w:color w:val="726960"/>
          <w:sz w:val="18"/>
          <w:szCs w:val="18"/>
        </w:rPr>
        <w:t xml:space="preserve"> et al., 2006).</w:t>
      </w:r>
    </w:p>
    <w:p w:rsidR="005B5A64" w:rsidRPr="005B5A64" w:rsidRDefault="005B5A64" w:rsidP="005B5A64">
      <w:pPr>
        <w:numPr>
          <w:ilvl w:val="0"/>
          <w:numId w:val="118"/>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A combination of cognitive strategies (e.g., evaluating beliefs) and social problem-solving strategies (e.g., assertiveness training) lead to greater optimism (</w:t>
      </w:r>
      <w:proofErr w:type="spellStart"/>
      <w:r w:rsidRPr="005B5A64">
        <w:rPr>
          <w:rFonts w:ascii="Lucida Sans" w:eastAsia="Times New Roman" w:hAnsi="Lucida Sans" w:cs="Times New Roman"/>
          <w:color w:val="726960"/>
          <w:sz w:val="18"/>
          <w:szCs w:val="18"/>
        </w:rPr>
        <w:t>Gillham</w:t>
      </w:r>
      <w:proofErr w:type="spellEnd"/>
      <w:r w:rsidRPr="005B5A64">
        <w:rPr>
          <w:rFonts w:ascii="Lucida Sans" w:eastAsia="Times New Roman" w:hAnsi="Lucida Sans" w:cs="Times New Roman"/>
          <w:color w:val="726960"/>
          <w:sz w:val="18"/>
          <w:szCs w:val="18"/>
        </w:rPr>
        <w:t xml:space="preserve">, </w:t>
      </w:r>
      <w:proofErr w:type="spellStart"/>
      <w:r w:rsidRPr="005B5A64">
        <w:rPr>
          <w:rFonts w:ascii="Lucida Sans" w:eastAsia="Times New Roman" w:hAnsi="Lucida Sans" w:cs="Times New Roman"/>
          <w:color w:val="726960"/>
          <w:sz w:val="18"/>
          <w:szCs w:val="18"/>
        </w:rPr>
        <w:t>Reivich</w:t>
      </w:r>
      <w:proofErr w:type="spellEnd"/>
      <w:r w:rsidRPr="005B5A64">
        <w:rPr>
          <w:rFonts w:ascii="Lucida Sans" w:eastAsia="Times New Roman" w:hAnsi="Lucida Sans" w:cs="Times New Roman"/>
          <w:color w:val="726960"/>
          <w:sz w:val="18"/>
          <w:szCs w:val="18"/>
        </w:rPr>
        <w:t xml:space="preserve">, </w:t>
      </w:r>
      <w:proofErr w:type="spellStart"/>
      <w:r w:rsidRPr="005B5A64">
        <w:rPr>
          <w:rFonts w:ascii="Lucida Sans" w:eastAsia="Times New Roman" w:hAnsi="Lucida Sans" w:cs="Times New Roman"/>
          <w:color w:val="726960"/>
          <w:sz w:val="18"/>
          <w:szCs w:val="18"/>
        </w:rPr>
        <w:t>Jaycox</w:t>
      </w:r>
      <w:proofErr w:type="spellEnd"/>
      <w:r w:rsidRPr="005B5A64">
        <w:rPr>
          <w:rFonts w:ascii="Lucida Sans" w:eastAsia="Times New Roman" w:hAnsi="Lucida Sans" w:cs="Times New Roman"/>
          <w:color w:val="726960"/>
          <w:sz w:val="18"/>
          <w:szCs w:val="18"/>
        </w:rPr>
        <w:t>, &amp; Seligman, 1995).</w:t>
      </w:r>
    </w:p>
    <w:p w:rsidR="005B5A64" w:rsidRPr="005B5A64" w:rsidRDefault="005B5A64" w:rsidP="005B5A64">
      <w:pPr>
        <w:numPr>
          <w:ilvl w:val="0"/>
          <w:numId w:val="119"/>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Visualizing and writing about one’s best possible self at a time in the future leads to increases in optimism/hope and well-being (King, 2001; Sheldon &amp; </w:t>
      </w:r>
      <w:proofErr w:type="spellStart"/>
      <w:r w:rsidRPr="005B5A64">
        <w:rPr>
          <w:rFonts w:ascii="Lucida Sans" w:eastAsia="Times New Roman" w:hAnsi="Lucida Sans" w:cs="Times New Roman"/>
          <w:color w:val="726960"/>
          <w:sz w:val="18"/>
          <w:szCs w:val="18"/>
        </w:rPr>
        <w:t>Lyubomirsky</w:t>
      </w:r>
      <w:proofErr w:type="spellEnd"/>
      <w:r w:rsidRPr="005B5A64">
        <w:rPr>
          <w:rFonts w:ascii="Lucida Sans" w:eastAsia="Times New Roman" w:hAnsi="Lucida Sans" w:cs="Times New Roman"/>
          <w:color w:val="726960"/>
          <w:sz w:val="18"/>
          <w:szCs w:val="18"/>
        </w:rPr>
        <w:t>, 2006).</w:t>
      </w:r>
    </w:p>
    <w:p w:rsidR="005B5A64" w:rsidRPr="005B5A64" w:rsidRDefault="005B5A64" w:rsidP="005B5A64">
      <w:pPr>
        <w:numPr>
          <w:ilvl w:val="0"/>
          <w:numId w:val="120"/>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Three good things (writing down three positive things that happened during the day) is an effective intervention: it increased happiness and decreased depression for 6 months (Seligman, Steen, Park, Peterson, 2005).</w:t>
      </w:r>
    </w:p>
    <w:p w:rsidR="005B5A64" w:rsidRPr="005B5A64" w:rsidRDefault="005B5A64" w:rsidP="005B5A64">
      <w:pPr>
        <w:numPr>
          <w:ilvl w:val="0"/>
          <w:numId w:val="121"/>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Three interventions delivered online were not found to have lasting effects: The gratitude visit (benefits for 1 month), simply identifying signature strengths and using them more over the week, and writing about “you at your best.” Nevertheless, if someone is looking for a quick boost of happiness, the gratitude visit is a good option. These three ineffective interventions were delivered in isolation; there might be benefits if these were combined in a multi-exercise program (Seligman, Steen, Park, Peterson, 2005).</w:t>
      </w:r>
    </w:p>
    <w:p w:rsidR="005B5A64" w:rsidRPr="005B5A64" w:rsidRDefault="005B5A64" w:rsidP="005B5A64">
      <w:pPr>
        <w:numPr>
          <w:ilvl w:val="0"/>
          <w:numId w:val="122"/>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Four studies taken together found that prayer has a causal effect in increasing the strength of gratitude (Lambert et al., 2009).</w:t>
      </w:r>
    </w:p>
    <w:p w:rsidR="005B5A64" w:rsidRPr="005B5A64" w:rsidRDefault="005B5A64" w:rsidP="005B5A64">
      <w:pPr>
        <w:numPr>
          <w:ilvl w:val="0"/>
          <w:numId w:val="123"/>
        </w:numPr>
        <w:shd w:val="clear" w:color="auto" w:fill="FFFFFF"/>
        <w:spacing w:before="100" w:beforeAutospacing="1" w:after="100" w:afterAutospacing="1"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Learning from spiritual models or exemplars reduced negative religious coping and images of God as controlling and provides an avenue for learning about spirituality (Oman &amp; </w:t>
      </w:r>
      <w:proofErr w:type="spellStart"/>
      <w:r w:rsidRPr="005B5A64">
        <w:rPr>
          <w:rFonts w:ascii="Lucida Sans" w:eastAsia="Times New Roman" w:hAnsi="Lucida Sans" w:cs="Times New Roman"/>
          <w:color w:val="726960"/>
          <w:sz w:val="18"/>
          <w:szCs w:val="18"/>
        </w:rPr>
        <w:t>Thoresen</w:t>
      </w:r>
      <w:proofErr w:type="spellEnd"/>
      <w:r w:rsidRPr="005B5A64">
        <w:rPr>
          <w:rFonts w:ascii="Lucida Sans" w:eastAsia="Times New Roman" w:hAnsi="Lucida Sans" w:cs="Times New Roman"/>
          <w:color w:val="726960"/>
          <w:sz w:val="18"/>
          <w:szCs w:val="18"/>
        </w:rPr>
        <w:t>, 2003; Oman et al., 2007). </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b/>
          <w:bCs/>
          <w:color w:val="726960"/>
          <w:sz w:val="18"/>
          <w:szCs w:val="18"/>
          <w:u w:val="single"/>
        </w:rPr>
        <w:t>References</w:t>
      </w:r>
      <w:r w:rsidRPr="005B5A64">
        <w:rPr>
          <w:rFonts w:ascii="Lucida Sans" w:eastAsia="Times New Roman" w:hAnsi="Lucida Sans" w:cs="Times New Roman"/>
          <w:color w:val="726960"/>
          <w:sz w:val="18"/>
          <w:szCs w:val="18"/>
        </w:rPr>
        <w:t>:</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Avey</w:t>
      </w:r>
      <w:proofErr w:type="spellEnd"/>
      <w:r w:rsidRPr="005B5A64">
        <w:rPr>
          <w:rFonts w:ascii="Lucida Sans" w:eastAsia="Times New Roman" w:hAnsi="Lucida Sans" w:cs="Times New Roman"/>
          <w:color w:val="726960"/>
          <w:sz w:val="18"/>
          <w:szCs w:val="18"/>
        </w:rPr>
        <w:t xml:space="preserve">, J.B., </w:t>
      </w:r>
      <w:proofErr w:type="spellStart"/>
      <w:r w:rsidRPr="005B5A64">
        <w:rPr>
          <w:rFonts w:ascii="Lucida Sans" w:eastAsia="Times New Roman" w:hAnsi="Lucida Sans" w:cs="Times New Roman"/>
          <w:color w:val="726960"/>
          <w:sz w:val="18"/>
          <w:szCs w:val="18"/>
        </w:rPr>
        <w:t>Luthans</w:t>
      </w:r>
      <w:proofErr w:type="spellEnd"/>
      <w:r w:rsidRPr="005B5A64">
        <w:rPr>
          <w:rFonts w:ascii="Lucida Sans" w:eastAsia="Times New Roman" w:hAnsi="Lucida Sans" w:cs="Times New Roman"/>
          <w:color w:val="726960"/>
          <w:sz w:val="18"/>
          <w:szCs w:val="18"/>
        </w:rPr>
        <w:t xml:space="preserve">, F., Hannah, S.T., </w:t>
      </w:r>
      <w:proofErr w:type="spellStart"/>
      <w:r w:rsidRPr="005B5A64">
        <w:rPr>
          <w:rFonts w:ascii="Lucida Sans" w:eastAsia="Times New Roman" w:hAnsi="Lucida Sans" w:cs="Times New Roman"/>
          <w:color w:val="726960"/>
          <w:sz w:val="18"/>
          <w:szCs w:val="18"/>
        </w:rPr>
        <w:t>Sweetman</w:t>
      </w:r>
      <w:proofErr w:type="spellEnd"/>
      <w:r w:rsidRPr="005B5A64">
        <w:rPr>
          <w:rFonts w:ascii="Lucida Sans" w:eastAsia="Times New Roman" w:hAnsi="Lucida Sans" w:cs="Times New Roman"/>
          <w:color w:val="726960"/>
          <w:sz w:val="18"/>
          <w:szCs w:val="18"/>
        </w:rPr>
        <w:t>, D., &amp; Peterson, C. (2012). Impact of employees’ character strengths of wisdom on stress and creative performance. </w:t>
      </w:r>
      <w:r w:rsidRPr="005B5A64">
        <w:rPr>
          <w:rFonts w:ascii="Lucida Sans" w:eastAsia="Times New Roman" w:hAnsi="Lucida Sans" w:cs="Times New Roman"/>
          <w:i/>
          <w:iCs/>
          <w:color w:val="726960"/>
          <w:sz w:val="18"/>
          <w:szCs w:val="18"/>
        </w:rPr>
        <w:t>Human Resource Management Journal, 22</w:t>
      </w:r>
      <w:r w:rsidRPr="005B5A64">
        <w:rPr>
          <w:rFonts w:ascii="Lucida Sans" w:eastAsia="Times New Roman" w:hAnsi="Lucida Sans" w:cs="Times New Roman"/>
          <w:color w:val="726960"/>
          <w:sz w:val="18"/>
          <w:szCs w:val="18"/>
        </w:rPr>
        <w:t>(2), 165-181.</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Baer, R. A., &amp; </w:t>
      </w:r>
      <w:proofErr w:type="spellStart"/>
      <w:r w:rsidRPr="005B5A64">
        <w:rPr>
          <w:rFonts w:ascii="Lucida Sans" w:eastAsia="Times New Roman" w:hAnsi="Lucida Sans" w:cs="Times New Roman"/>
          <w:color w:val="726960"/>
          <w:sz w:val="18"/>
          <w:szCs w:val="18"/>
        </w:rPr>
        <w:t>Lykins</w:t>
      </w:r>
      <w:proofErr w:type="spellEnd"/>
      <w:r w:rsidRPr="005B5A64">
        <w:rPr>
          <w:rFonts w:ascii="Lucida Sans" w:eastAsia="Times New Roman" w:hAnsi="Lucida Sans" w:cs="Times New Roman"/>
          <w:color w:val="726960"/>
          <w:sz w:val="18"/>
          <w:szCs w:val="18"/>
        </w:rPr>
        <w:t xml:space="preserve">, E. L. M. (2011). Mindfulness and positive psychological functioning. In K. M. Sheldon, T. B. </w:t>
      </w:r>
      <w:proofErr w:type="spellStart"/>
      <w:r w:rsidRPr="005B5A64">
        <w:rPr>
          <w:rFonts w:ascii="Lucida Sans" w:eastAsia="Times New Roman" w:hAnsi="Lucida Sans" w:cs="Times New Roman"/>
          <w:color w:val="726960"/>
          <w:sz w:val="18"/>
          <w:szCs w:val="18"/>
        </w:rPr>
        <w:t>Kashdan</w:t>
      </w:r>
      <w:proofErr w:type="spellEnd"/>
      <w:r w:rsidRPr="005B5A64">
        <w:rPr>
          <w:rFonts w:ascii="Lucida Sans" w:eastAsia="Times New Roman" w:hAnsi="Lucida Sans" w:cs="Times New Roman"/>
          <w:color w:val="726960"/>
          <w:sz w:val="18"/>
          <w:szCs w:val="18"/>
        </w:rPr>
        <w:t>, &amp; M. F. Steger (Eds.), </w:t>
      </w:r>
      <w:r w:rsidRPr="005B5A64">
        <w:rPr>
          <w:rFonts w:ascii="Lucida Sans" w:eastAsia="Times New Roman" w:hAnsi="Lucida Sans" w:cs="Times New Roman"/>
          <w:i/>
          <w:iCs/>
          <w:color w:val="726960"/>
          <w:sz w:val="18"/>
          <w:szCs w:val="18"/>
        </w:rPr>
        <w:t>Designing positive psychology: Taking stock and moving forward </w:t>
      </w:r>
      <w:r w:rsidRPr="005B5A64">
        <w:rPr>
          <w:rFonts w:ascii="Lucida Sans" w:eastAsia="Times New Roman" w:hAnsi="Lucida Sans" w:cs="Times New Roman"/>
          <w:color w:val="726960"/>
          <w:sz w:val="18"/>
          <w:szCs w:val="18"/>
        </w:rPr>
        <w:t>(pp. 335–348). New York, NY: Oxford University Press.</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Baskin, T. W., &amp; Enright, R. D. (2004). Intervention studies on forgiveness: A meta-analysis. </w:t>
      </w:r>
      <w:r w:rsidRPr="005B5A64">
        <w:rPr>
          <w:rFonts w:ascii="Lucida Sans" w:eastAsia="Times New Roman" w:hAnsi="Lucida Sans" w:cs="Times New Roman"/>
          <w:i/>
          <w:iCs/>
          <w:color w:val="726960"/>
          <w:sz w:val="18"/>
          <w:szCs w:val="18"/>
        </w:rPr>
        <w:t>Journal of Counseling and Development, 82</w:t>
      </w:r>
      <w:r w:rsidRPr="005B5A64">
        <w:rPr>
          <w:rFonts w:ascii="Lucida Sans" w:eastAsia="Times New Roman" w:hAnsi="Lucida Sans" w:cs="Times New Roman"/>
          <w:color w:val="726960"/>
          <w:sz w:val="18"/>
          <w:szCs w:val="18"/>
        </w:rPr>
        <w:t>, 79-80.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lastRenderedPageBreak/>
        <w:t>Baumeister</w:t>
      </w:r>
      <w:proofErr w:type="spellEnd"/>
      <w:r w:rsidRPr="005B5A64">
        <w:rPr>
          <w:rFonts w:ascii="Lucida Sans" w:eastAsia="Times New Roman" w:hAnsi="Lucida Sans" w:cs="Times New Roman"/>
          <w:color w:val="726960"/>
          <w:sz w:val="18"/>
          <w:szCs w:val="18"/>
        </w:rPr>
        <w:t xml:space="preserve">, R. F., Matthew G., </w:t>
      </w:r>
      <w:proofErr w:type="spellStart"/>
      <w:r w:rsidRPr="005B5A64">
        <w:rPr>
          <w:rFonts w:ascii="Lucida Sans" w:eastAsia="Times New Roman" w:hAnsi="Lucida Sans" w:cs="Times New Roman"/>
          <w:color w:val="726960"/>
          <w:sz w:val="18"/>
          <w:szCs w:val="18"/>
        </w:rPr>
        <w:t>DeWall</w:t>
      </w:r>
      <w:proofErr w:type="spellEnd"/>
      <w:r w:rsidRPr="005B5A64">
        <w:rPr>
          <w:rFonts w:ascii="Lucida Sans" w:eastAsia="Times New Roman" w:hAnsi="Lucida Sans" w:cs="Times New Roman"/>
          <w:color w:val="726960"/>
          <w:sz w:val="18"/>
          <w:szCs w:val="18"/>
        </w:rPr>
        <w:t>, C., N., &amp; Oaten, M. (2006). Self-regulation and personality: How interventions increase regulatory success, and how depletion moderates the effects of traits on behavior. </w:t>
      </w:r>
      <w:r w:rsidRPr="005B5A64">
        <w:rPr>
          <w:rFonts w:ascii="Lucida Sans" w:eastAsia="Times New Roman" w:hAnsi="Lucida Sans" w:cs="Times New Roman"/>
          <w:i/>
          <w:iCs/>
          <w:color w:val="726960"/>
          <w:sz w:val="18"/>
          <w:szCs w:val="18"/>
        </w:rPr>
        <w:t>Journal of Personality, 74</w:t>
      </w:r>
      <w:r w:rsidRPr="005B5A64">
        <w:rPr>
          <w:rFonts w:ascii="Lucida Sans" w:eastAsia="Times New Roman" w:hAnsi="Lucida Sans" w:cs="Times New Roman"/>
          <w:color w:val="726960"/>
          <w:sz w:val="18"/>
          <w:szCs w:val="18"/>
        </w:rPr>
        <w:t>(6), 1773-1802.</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Berg, C. J., </w:t>
      </w:r>
      <w:proofErr w:type="spellStart"/>
      <w:r w:rsidRPr="005B5A64">
        <w:rPr>
          <w:rFonts w:ascii="Lucida Sans" w:eastAsia="Times New Roman" w:hAnsi="Lucida Sans" w:cs="Times New Roman"/>
          <w:color w:val="726960"/>
          <w:sz w:val="18"/>
          <w:szCs w:val="18"/>
        </w:rPr>
        <w:t>Rapoff</w:t>
      </w:r>
      <w:proofErr w:type="spellEnd"/>
      <w:r w:rsidRPr="005B5A64">
        <w:rPr>
          <w:rFonts w:ascii="Lucida Sans" w:eastAsia="Times New Roman" w:hAnsi="Lucida Sans" w:cs="Times New Roman"/>
          <w:color w:val="726960"/>
          <w:sz w:val="18"/>
          <w:szCs w:val="18"/>
        </w:rPr>
        <w:t>, M. A., Snyder, C. R., &amp; Belmont, J. M. (2007). The relationship of children’s hope to pediatric asthma treatment adherence. </w:t>
      </w:r>
      <w:r w:rsidRPr="005B5A64">
        <w:rPr>
          <w:rFonts w:ascii="Lucida Sans" w:eastAsia="Times New Roman" w:hAnsi="Lucida Sans" w:cs="Times New Roman"/>
          <w:i/>
          <w:iCs/>
          <w:color w:val="726960"/>
          <w:sz w:val="18"/>
          <w:szCs w:val="18"/>
        </w:rPr>
        <w:t>Journal of Positive Psychology, 2</w:t>
      </w:r>
      <w:r w:rsidRPr="005B5A64">
        <w:rPr>
          <w:rFonts w:ascii="Lucida Sans" w:eastAsia="Times New Roman" w:hAnsi="Lucida Sans" w:cs="Times New Roman"/>
          <w:color w:val="726960"/>
          <w:sz w:val="18"/>
          <w:szCs w:val="18"/>
        </w:rPr>
        <w:t>, 176-184.</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Berg, M. E., &amp; </w:t>
      </w:r>
      <w:proofErr w:type="spellStart"/>
      <w:r w:rsidRPr="005B5A64">
        <w:rPr>
          <w:rFonts w:ascii="Lucida Sans" w:eastAsia="Times New Roman" w:hAnsi="Lucida Sans" w:cs="Times New Roman"/>
          <w:color w:val="726960"/>
          <w:sz w:val="18"/>
          <w:szCs w:val="18"/>
        </w:rPr>
        <w:t>Karlsen</w:t>
      </w:r>
      <w:proofErr w:type="spellEnd"/>
      <w:r w:rsidRPr="005B5A64">
        <w:rPr>
          <w:rFonts w:ascii="Lucida Sans" w:eastAsia="Times New Roman" w:hAnsi="Lucida Sans" w:cs="Times New Roman"/>
          <w:color w:val="726960"/>
          <w:sz w:val="18"/>
          <w:szCs w:val="18"/>
        </w:rPr>
        <w:t>, J. T. (2012). An evaluation of management training and coaching. </w:t>
      </w:r>
      <w:r w:rsidRPr="005B5A64">
        <w:rPr>
          <w:rFonts w:ascii="Lucida Sans" w:eastAsia="Times New Roman" w:hAnsi="Lucida Sans" w:cs="Times New Roman"/>
          <w:i/>
          <w:iCs/>
          <w:color w:val="726960"/>
          <w:sz w:val="18"/>
          <w:szCs w:val="18"/>
        </w:rPr>
        <w:t>Journal of Workplace Learning, 24</w:t>
      </w:r>
      <w:r w:rsidRPr="005B5A64">
        <w:rPr>
          <w:rFonts w:ascii="Lucida Sans" w:eastAsia="Times New Roman" w:hAnsi="Lucida Sans" w:cs="Times New Roman"/>
          <w:color w:val="726960"/>
          <w:sz w:val="18"/>
          <w:szCs w:val="18"/>
        </w:rPr>
        <w:t>(3), 177-199.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Berkowitz, M. W., &amp; Gibbs, J. C. (1983). Measuring the developmental features of moral discussion. </w:t>
      </w:r>
      <w:r w:rsidRPr="005B5A64">
        <w:rPr>
          <w:rFonts w:ascii="Lucida Sans" w:eastAsia="Times New Roman" w:hAnsi="Lucida Sans" w:cs="Times New Roman"/>
          <w:i/>
          <w:iCs/>
          <w:color w:val="726960"/>
          <w:sz w:val="18"/>
          <w:szCs w:val="18"/>
        </w:rPr>
        <w:t>Merrill-Palmer Quarterly, 29</w:t>
      </w:r>
      <w:r w:rsidRPr="005B5A64">
        <w:rPr>
          <w:rFonts w:ascii="Lucida Sans" w:eastAsia="Times New Roman" w:hAnsi="Lucida Sans" w:cs="Times New Roman"/>
          <w:color w:val="726960"/>
          <w:sz w:val="18"/>
          <w:szCs w:val="18"/>
        </w:rPr>
        <w:t>, 499-410.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Bishop, S. R., Lau, M., Shapiro, S. L., Carlson, L., Anderson, N. D., </w:t>
      </w:r>
      <w:proofErr w:type="spellStart"/>
      <w:r w:rsidRPr="005B5A64">
        <w:rPr>
          <w:rFonts w:ascii="Lucida Sans" w:eastAsia="Times New Roman" w:hAnsi="Lucida Sans" w:cs="Times New Roman"/>
          <w:color w:val="726960"/>
          <w:sz w:val="18"/>
          <w:szCs w:val="18"/>
        </w:rPr>
        <w:t>Carmody</w:t>
      </w:r>
      <w:proofErr w:type="spellEnd"/>
      <w:r w:rsidRPr="005B5A64">
        <w:rPr>
          <w:rFonts w:ascii="Lucida Sans" w:eastAsia="Times New Roman" w:hAnsi="Lucida Sans" w:cs="Times New Roman"/>
          <w:color w:val="726960"/>
          <w:sz w:val="18"/>
          <w:szCs w:val="18"/>
        </w:rPr>
        <w:t>, J., et al. (2004). Mindfulness: A proposed operational definition. </w:t>
      </w:r>
      <w:r w:rsidRPr="005B5A64">
        <w:rPr>
          <w:rFonts w:ascii="Lucida Sans" w:eastAsia="Times New Roman" w:hAnsi="Lucida Sans" w:cs="Times New Roman"/>
          <w:i/>
          <w:iCs/>
          <w:color w:val="726960"/>
          <w:sz w:val="18"/>
          <w:szCs w:val="18"/>
        </w:rPr>
        <w:t>Clinical Psychology: Science and Practice</w:t>
      </w:r>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i/>
          <w:iCs/>
          <w:color w:val="726960"/>
          <w:sz w:val="18"/>
          <w:szCs w:val="18"/>
        </w:rPr>
        <w:t>11</w:t>
      </w:r>
      <w:r w:rsidRPr="005B5A64">
        <w:rPr>
          <w:rFonts w:ascii="Lucida Sans" w:eastAsia="Times New Roman" w:hAnsi="Lucida Sans" w:cs="Times New Roman"/>
          <w:color w:val="726960"/>
          <w:sz w:val="18"/>
          <w:szCs w:val="18"/>
        </w:rPr>
        <w:t>, 230–241.</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Biswas-</w:t>
      </w:r>
      <w:proofErr w:type="spellStart"/>
      <w:r w:rsidRPr="005B5A64">
        <w:rPr>
          <w:rFonts w:ascii="Lucida Sans" w:eastAsia="Times New Roman" w:hAnsi="Lucida Sans" w:cs="Times New Roman"/>
          <w:color w:val="726960"/>
          <w:sz w:val="18"/>
          <w:szCs w:val="18"/>
        </w:rPr>
        <w:t>Diener</w:t>
      </w:r>
      <w:proofErr w:type="spellEnd"/>
      <w:r w:rsidRPr="005B5A64">
        <w:rPr>
          <w:rFonts w:ascii="Lucida Sans" w:eastAsia="Times New Roman" w:hAnsi="Lucida Sans" w:cs="Times New Roman"/>
          <w:color w:val="726960"/>
          <w:sz w:val="18"/>
          <w:szCs w:val="18"/>
        </w:rPr>
        <w:t>, R. (2006). From the equator to the North Pole: A study of character strengths. </w:t>
      </w:r>
      <w:r w:rsidRPr="005B5A64">
        <w:rPr>
          <w:rFonts w:ascii="Lucida Sans" w:eastAsia="Times New Roman" w:hAnsi="Lucida Sans" w:cs="Times New Roman"/>
          <w:i/>
          <w:iCs/>
          <w:color w:val="726960"/>
          <w:sz w:val="18"/>
          <w:szCs w:val="18"/>
        </w:rPr>
        <w:t>Journal of Happiness Studies, 7</w:t>
      </w:r>
      <w:r w:rsidRPr="005B5A64">
        <w:rPr>
          <w:rFonts w:ascii="Lucida Sans" w:eastAsia="Times New Roman" w:hAnsi="Lucida Sans" w:cs="Times New Roman"/>
          <w:color w:val="726960"/>
          <w:sz w:val="18"/>
          <w:szCs w:val="18"/>
        </w:rPr>
        <w:t>, 293–310.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Biswas-</w:t>
      </w:r>
      <w:proofErr w:type="spellStart"/>
      <w:r w:rsidRPr="005B5A64">
        <w:rPr>
          <w:rFonts w:ascii="Lucida Sans" w:eastAsia="Times New Roman" w:hAnsi="Lucida Sans" w:cs="Times New Roman"/>
          <w:color w:val="726960"/>
          <w:sz w:val="18"/>
          <w:szCs w:val="18"/>
        </w:rPr>
        <w:t>Diener</w:t>
      </w:r>
      <w:proofErr w:type="spellEnd"/>
      <w:r w:rsidRPr="005B5A64">
        <w:rPr>
          <w:rFonts w:ascii="Lucida Sans" w:eastAsia="Times New Roman" w:hAnsi="Lucida Sans" w:cs="Times New Roman"/>
          <w:color w:val="726960"/>
          <w:sz w:val="18"/>
          <w:szCs w:val="18"/>
        </w:rPr>
        <w:t xml:space="preserve">, R., </w:t>
      </w:r>
      <w:proofErr w:type="spellStart"/>
      <w:r w:rsidRPr="005B5A64">
        <w:rPr>
          <w:rFonts w:ascii="Lucida Sans" w:eastAsia="Times New Roman" w:hAnsi="Lucida Sans" w:cs="Times New Roman"/>
          <w:color w:val="726960"/>
          <w:sz w:val="18"/>
          <w:szCs w:val="18"/>
        </w:rPr>
        <w:t>Kashdan</w:t>
      </w:r>
      <w:proofErr w:type="spellEnd"/>
      <w:r w:rsidRPr="005B5A64">
        <w:rPr>
          <w:rFonts w:ascii="Lucida Sans" w:eastAsia="Times New Roman" w:hAnsi="Lucida Sans" w:cs="Times New Roman"/>
          <w:color w:val="726960"/>
          <w:sz w:val="18"/>
          <w:szCs w:val="18"/>
        </w:rPr>
        <w:t xml:space="preserve">, T. B., &amp; </w:t>
      </w:r>
      <w:proofErr w:type="spellStart"/>
      <w:r w:rsidRPr="005B5A64">
        <w:rPr>
          <w:rFonts w:ascii="Lucida Sans" w:eastAsia="Times New Roman" w:hAnsi="Lucida Sans" w:cs="Times New Roman"/>
          <w:color w:val="726960"/>
          <w:sz w:val="18"/>
          <w:szCs w:val="18"/>
        </w:rPr>
        <w:t>Minhas</w:t>
      </w:r>
      <w:proofErr w:type="spellEnd"/>
      <w:r w:rsidRPr="005B5A64">
        <w:rPr>
          <w:rFonts w:ascii="Lucida Sans" w:eastAsia="Times New Roman" w:hAnsi="Lucida Sans" w:cs="Times New Roman"/>
          <w:color w:val="726960"/>
          <w:sz w:val="18"/>
          <w:szCs w:val="18"/>
        </w:rPr>
        <w:t>, G. (2011). A dynamic approach to psychological strength development and intervention. </w:t>
      </w:r>
      <w:r w:rsidRPr="005B5A64">
        <w:rPr>
          <w:rFonts w:ascii="Lucida Sans" w:eastAsia="Times New Roman" w:hAnsi="Lucida Sans" w:cs="Times New Roman"/>
          <w:i/>
          <w:iCs/>
          <w:color w:val="726960"/>
          <w:sz w:val="18"/>
          <w:szCs w:val="18"/>
        </w:rPr>
        <w:t>Journal of Positive Psychology, 6</w:t>
      </w:r>
      <w:r w:rsidRPr="005B5A64">
        <w:rPr>
          <w:rFonts w:ascii="Lucida Sans" w:eastAsia="Times New Roman" w:hAnsi="Lucida Sans" w:cs="Times New Roman"/>
          <w:color w:val="726960"/>
          <w:sz w:val="18"/>
          <w:szCs w:val="18"/>
        </w:rPr>
        <w:t>(2), 106-118.</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Brdar</w:t>
      </w:r>
      <w:proofErr w:type="spellEnd"/>
      <w:r w:rsidRPr="005B5A64">
        <w:rPr>
          <w:rFonts w:ascii="Lucida Sans" w:eastAsia="Times New Roman" w:hAnsi="Lucida Sans" w:cs="Times New Roman"/>
          <w:color w:val="726960"/>
          <w:sz w:val="18"/>
          <w:szCs w:val="18"/>
        </w:rPr>
        <w:t xml:space="preserve">, I., </w:t>
      </w:r>
      <w:proofErr w:type="spellStart"/>
      <w:r w:rsidRPr="005B5A64">
        <w:rPr>
          <w:rFonts w:ascii="Lucida Sans" w:eastAsia="Times New Roman" w:hAnsi="Lucida Sans" w:cs="Times New Roman"/>
          <w:color w:val="726960"/>
          <w:sz w:val="18"/>
          <w:szCs w:val="18"/>
        </w:rPr>
        <w:t>Anic</w:t>
      </w:r>
      <w:proofErr w:type="spellEnd"/>
      <w:r w:rsidRPr="005B5A64">
        <w:rPr>
          <w:rFonts w:ascii="Lucida Sans" w:eastAsia="Times New Roman" w:hAnsi="Lucida Sans" w:cs="Times New Roman"/>
          <w:color w:val="726960"/>
          <w:sz w:val="18"/>
          <w:szCs w:val="18"/>
        </w:rPr>
        <w:t xml:space="preserve">, P., &amp; </w:t>
      </w:r>
      <w:proofErr w:type="spellStart"/>
      <w:r w:rsidRPr="005B5A64">
        <w:rPr>
          <w:rFonts w:ascii="Lucida Sans" w:eastAsia="Times New Roman" w:hAnsi="Lucida Sans" w:cs="Times New Roman"/>
          <w:color w:val="726960"/>
          <w:sz w:val="18"/>
          <w:szCs w:val="18"/>
        </w:rPr>
        <w:t>Rijavec</w:t>
      </w:r>
      <w:proofErr w:type="spellEnd"/>
      <w:r w:rsidRPr="005B5A64">
        <w:rPr>
          <w:rFonts w:ascii="Lucida Sans" w:eastAsia="Times New Roman" w:hAnsi="Lucida Sans" w:cs="Times New Roman"/>
          <w:color w:val="726960"/>
          <w:sz w:val="18"/>
          <w:szCs w:val="18"/>
        </w:rPr>
        <w:t>, M. (2011). Character strengths and well-being: Are there gender differences? </w:t>
      </w:r>
      <w:r w:rsidRPr="005B5A64">
        <w:rPr>
          <w:rFonts w:ascii="Lucida Sans" w:eastAsia="Times New Roman" w:hAnsi="Lucida Sans" w:cs="Times New Roman"/>
          <w:i/>
          <w:iCs/>
          <w:color w:val="726960"/>
          <w:sz w:val="18"/>
          <w:szCs w:val="18"/>
        </w:rPr>
        <w:t>The Human Pursuit of Well-Being</w:t>
      </w:r>
      <w:r w:rsidRPr="005B5A64">
        <w:rPr>
          <w:rFonts w:ascii="Lucida Sans" w:eastAsia="Times New Roman" w:hAnsi="Lucida Sans" w:cs="Times New Roman"/>
          <w:color w:val="726960"/>
          <w:sz w:val="18"/>
          <w:szCs w:val="18"/>
        </w:rPr>
        <w:t>, 145-156.</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EF007F">
        <w:rPr>
          <w:rFonts w:ascii="Lucida Sans" w:eastAsia="Times New Roman" w:hAnsi="Lucida Sans" w:cs="Times New Roman"/>
          <w:color w:val="726960"/>
          <w:sz w:val="18"/>
          <w:szCs w:val="18"/>
          <w:lang w:val="es-MX"/>
        </w:rPr>
        <w:t xml:space="preserve">Brdar, I., &amp; Kashdan, T.B. (2010). </w:t>
      </w:r>
      <w:r w:rsidRPr="005B5A64">
        <w:rPr>
          <w:rFonts w:ascii="Lucida Sans" w:eastAsia="Times New Roman" w:hAnsi="Lucida Sans" w:cs="Times New Roman"/>
          <w:color w:val="726960"/>
          <w:sz w:val="18"/>
          <w:szCs w:val="18"/>
        </w:rPr>
        <w:t>Character strengths and well-being in Croatia: An empirical investigation of structure and correlates. </w:t>
      </w:r>
      <w:r w:rsidRPr="005B5A64">
        <w:rPr>
          <w:rFonts w:ascii="Lucida Sans" w:eastAsia="Times New Roman" w:hAnsi="Lucida Sans" w:cs="Times New Roman"/>
          <w:i/>
          <w:iCs/>
          <w:color w:val="726960"/>
          <w:sz w:val="18"/>
          <w:szCs w:val="18"/>
        </w:rPr>
        <w:t>Journal of Research in Personality</w:t>
      </w:r>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i/>
          <w:iCs/>
          <w:color w:val="726960"/>
          <w:sz w:val="18"/>
          <w:szCs w:val="18"/>
        </w:rPr>
        <w:t>44</w:t>
      </w:r>
      <w:r w:rsidRPr="005B5A64">
        <w:rPr>
          <w:rFonts w:ascii="Lucida Sans" w:eastAsia="Times New Roman" w:hAnsi="Lucida Sans" w:cs="Times New Roman"/>
          <w:color w:val="726960"/>
          <w:sz w:val="18"/>
          <w:szCs w:val="18"/>
        </w:rPr>
        <w:t>, 151-154.</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Brown, K. W., Ryan, R. M., &amp; Creswell, J. D. (2007). Mindfulness: Theoretical foundations and evidence for its salutary effects. </w:t>
      </w:r>
      <w:r w:rsidRPr="005B5A64">
        <w:rPr>
          <w:rFonts w:ascii="Lucida Sans" w:eastAsia="Times New Roman" w:hAnsi="Lucida Sans" w:cs="Times New Roman"/>
          <w:i/>
          <w:iCs/>
          <w:color w:val="726960"/>
          <w:sz w:val="18"/>
          <w:szCs w:val="18"/>
        </w:rPr>
        <w:t>Psychological Inquiry, 18</w:t>
      </w:r>
      <w:r w:rsidRPr="005B5A64">
        <w:rPr>
          <w:rFonts w:ascii="Lucida Sans" w:eastAsia="Times New Roman" w:hAnsi="Lucida Sans" w:cs="Times New Roman"/>
          <w:color w:val="726960"/>
          <w:sz w:val="18"/>
          <w:szCs w:val="18"/>
        </w:rPr>
        <w:t>(4), 211-237.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Buschor</w:t>
      </w:r>
      <w:proofErr w:type="spellEnd"/>
      <w:r w:rsidRPr="005B5A64">
        <w:rPr>
          <w:rFonts w:ascii="Lucida Sans" w:eastAsia="Times New Roman" w:hAnsi="Lucida Sans" w:cs="Times New Roman"/>
          <w:color w:val="726960"/>
          <w:sz w:val="18"/>
          <w:szCs w:val="18"/>
        </w:rPr>
        <w:t xml:space="preserve">, C., </w:t>
      </w: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R. T.,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W. (2013). Self- and peer-rated character strengths: How do they relate to satisfaction with life and orientations to happiness? </w:t>
      </w:r>
      <w:r w:rsidRPr="005B5A64">
        <w:rPr>
          <w:rFonts w:ascii="Lucida Sans" w:eastAsia="Times New Roman" w:hAnsi="Lucida Sans" w:cs="Times New Roman"/>
          <w:i/>
          <w:iCs/>
          <w:color w:val="726960"/>
          <w:sz w:val="18"/>
          <w:szCs w:val="18"/>
        </w:rPr>
        <w:t>Journal of Positive Psychology, 8</w:t>
      </w:r>
      <w:r w:rsidRPr="005B5A64">
        <w:rPr>
          <w:rFonts w:ascii="Lucida Sans" w:eastAsia="Times New Roman" w:hAnsi="Lucida Sans" w:cs="Times New Roman"/>
          <w:color w:val="726960"/>
          <w:sz w:val="18"/>
          <w:szCs w:val="18"/>
        </w:rPr>
        <w:t>(2), 116-127.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Carlson, E. N. (2013). Overcoming the barriers to self-knowledge: Mindfulness as a path to seeing yourself as you really are. </w:t>
      </w:r>
      <w:r w:rsidRPr="005B5A64">
        <w:rPr>
          <w:rFonts w:ascii="Lucida Sans" w:eastAsia="Times New Roman" w:hAnsi="Lucida Sans" w:cs="Times New Roman"/>
          <w:i/>
          <w:iCs/>
          <w:color w:val="726960"/>
          <w:sz w:val="18"/>
          <w:szCs w:val="18"/>
        </w:rPr>
        <w:t>Perspectives on Psychological Science, 8</w:t>
      </w:r>
      <w:r w:rsidRPr="005B5A64">
        <w:rPr>
          <w:rFonts w:ascii="Lucida Sans" w:eastAsia="Times New Roman" w:hAnsi="Lucida Sans" w:cs="Times New Roman"/>
          <w:color w:val="726960"/>
          <w:sz w:val="18"/>
          <w:szCs w:val="18"/>
        </w:rPr>
        <w:t>(2), 173-186.</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Chory</w:t>
      </w:r>
      <w:proofErr w:type="spellEnd"/>
      <w:r w:rsidRPr="005B5A64">
        <w:rPr>
          <w:rFonts w:ascii="Lucida Sans" w:eastAsia="Times New Roman" w:hAnsi="Lucida Sans" w:cs="Times New Roman"/>
          <w:color w:val="726960"/>
          <w:sz w:val="18"/>
          <w:szCs w:val="18"/>
        </w:rPr>
        <w:t>, R. M. (2007). Enhancing student perceptions of fairness: The relationship between instructor credibility and classroom justice. </w:t>
      </w:r>
      <w:r w:rsidRPr="005B5A64">
        <w:rPr>
          <w:rFonts w:ascii="Lucida Sans" w:eastAsia="Times New Roman" w:hAnsi="Lucida Sans" w:cs="Times New Roman"/>
          <w:i/>
          <w:iCs/>
          <w:color w:val="726960"/>
          <w:sz w:val="18"/>
          <w:szCs w:val="18"/>
        </w:rPr>
        <w:t>Communication Education, 56</w:t>
      </w:r>
      <w:r w:rsidRPr="005B5A64">
        <w:rPr>
          <w:rFonts w:ascii="Lucida Sans" w:eastAsia="Times New Roman" w:hAnsi="Lucida Sans" w:cs="Times New Roman"/>
          <w:color w:val="726960"/>
          <w:sz w:val="18"/>
          <w:szCs w:val="18"/>
        </w:rPr>
        <w:t>(1), p. 89-105.</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EF007F">
        <w:rPr>
          <w:rFonts w:ascii="Lucida Sans" w:eastAsia="Times New Roman" w:hAnsi="Lucida Sans" w:cs="Times New Roman"/>
          <w:color w:val="726960"/>
          <w:sz w:val="18"/>
          <w:szCs w:val="18"/>
          <w:lang w:val="es-MX"/>
        </w:rPr>
        <w:t xml:space="preserve">Consentino, A. C., &amp; Castro, A. (2012). </w:t>
      </w:r>
      <w:r w:rsidRPr="005B5A64">
        <w:rPr>
          <w:rFonts w:ascii="Lucida Sans" w:eastAsia="Times New Roman" w:hAnsi="Lucida Sans" w:cs="Times New Roman"/>
          <w:color w:val="726960"/>
          <w:sz w:val="18"/>
          <w:szCs w:val="18"/>
        </w:rPr>
        <w:t>Character strengths: A study of Argentinean soldiers. </w:t>
      </w:r>
      <w:r w:rsidRPr="005B5A64">
        <w:rPr>
          <w:rFonts w:ascii="Lucida Sans" w:eastAsia="Times New Roman" w:hAnsi="Lucida Sans" w:cs="Times New Roman"/>
          <w:i/>
          <w:iCs/>
          <w:color w:val="726960"/>
          <w:sz w:val="18"/>
          <w:szCs w:val="18"/>
        </w:rPr>
        <w:t>Spanish Journal of Psychology, 15</w:t>
      </w:r>
      <w:r w:rsidRPr="005B5A64">
        <w:rPr>
          <w:rFonts w:ascii="Lucida Sans" w:eastAsia="Times New Roman" w:hAnsi="Lucida Sans" w:cs="Times New Roman"/>
          <w:color w:val="726960"/>
          <w:sz w:val="18"/>
          <w:szCs w:val="18"/>
        </w:rPr>
        <w:t>(1), 199-215.</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Covington, M. V. (1999). Caring about learning: The nature and nurturing of subject-matter </w:t>
      </w:r>
      <w:proofErr w:type="spellStart"/>
      <w:r w:rsidRPr="005B5A64">
        <w:rPr>
          <w:rFonts w:ascii="Lucida Sans" w:eastAsia="Times New Roman" w:hAnsi="Lucida Sans" w:cs="Times New Roman"/>
          <w:color w:val="726960"/>
          <w:sz w:val="18"/>
          <w:szCs w:val="18"/>
        </w:rPr>
        <w:t>appreciation.</w:t>
      </w:r>
      <w:r w:rsidRPr="005B5A64">
        <w:rPr>
          <w:rFonts w:ascii="Lucida Sans" w:eastAsia="Times New Roman" w:hAnsi="Lucida Sans" w:cs="Times New Roman"/>
          <w:i/>
          <w:iCs/>
          <w:color w:val="726960"/>
          <w:sz w:val="18"/>
          <w:szCs w:val="18"/>
        </w:rPr>
        <w:t>Educational</w:t>
      </w:r>
      <w:proofErr w:type="spellEnd"/>
      <w:r w:rsidRPr="005B5A64">
        <w:rPr>
          <w:rFonts w:ascii="Lucida Sans" w:eastAsia="Times New Roman" w:hAnsi="Lucida Sans" w:cs="Times New Roman"/>
          <w:i/>
          <w:iCs/>
          <w:color w:val="726960"/>
          <w:sz w:val="18"/>
          <w:szCs w:val="18"/>
        </w:rPr>
        <w:t xml:space="preserve"> Psychologist, 34</w:t>
      </w:r>
      <w:r w:rsidRPr="005B5A64">
        <w:rPr>
          <w:rFonts w:ascii="Lucida Sans" w:eastAsia="Times New Roman" w:hAnsi="Lucida Sans" w:cs="Times New Roman"/>
          <w:color w:val="726960"/>
          <w:sz w:val="18"/>
          <w:szCs w:val="18"/>
        </w:rPr>
        <w:t>(2), 127-136.</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Crabb</w:t>
      </w:r>
      <w:proofErr w:type="spellEnd"/>
      <w:r w:rsidRPr="005B5A64">
        <w:rPr>
          <w:rFonts w:ascii="Lucida Sans" w:eastAsia="Times New Roman" w:hAnsi="Lucida Sans" w:cs="Times New Roman"/>
          <w:color w:val="726960"/>
          <w:sz w:val="18"/>
          <w:szCs w:val="18"/>
        </w:rPr>
        <w:t>, S. (2011). The use of coaching principles to foster employee engagement. </w:t>
      </w:r>
      <w:r w:rsidRPr="005B5A64">
        <w:rPr>
          <w:rFonts w:ascii="Lucida Sans" w:eastAsia="Times New Roman" w:hAnsi="Lucida Sans" w:cs="Times New Roman"/>
          <w:i/>
          <w:iCs/>
          <w:color w:val="726960"/>
          <w:sz w:val="18"/>
          <w:szCs w:val="18"/>
        </w:rPr>
        <w:t>The Coaching Psychologist</w:t>
      </w:r>
      <w:proofErr w:type="gramStart"/>
      <w:r w:rsidRPr="005B5A64">
        <w:rPr>
          <w:rFonts w:ascii="Lucida Sans" w:eastAsia="Times New Roman" w:hAnsi="Lucida Sans" w:cs="Times New Roman"/>
          <w:i/>
          <w:iCs/>
          <w:color w:val="726960"/>
          <w:sz w:val="18"/>
          <w:szCs w:val="18"/>
        </w:rPr>
        <w:t>,7</w:t>
      </w:r>
      <w:proofErr w:type="gramEnd"/>
      <w:r w:rsidRPr="005B5A64">
        <w:rPr>
          <w:rFonts w:ascii="Lucida Sans" w:eastAsia="Times New Roman" w:hAnsi="Lucida Sans" w:cs="Times New Roman"/>
          <w:color w:val="726960"/>
          <w:sz w:val="18"/>
          <w:szCs w:val="18"/>
        </w:rPr>
        <w:t>(1), 27-34.</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Dahlsgaard</w:t>
      </w:r>
      <w:proofErr w:type="spellEnd"/>
      <w:r w:rsidRPr="005B5A64">
        <w:rPr>
          <w:rFonts w:ascii="Lucida Sans" w:eastAsia="Times New Roman" w:hAnsi="Lucida Sans" w:cs="Times New Roman"/>
          <w:color w:val="726960"/>
          <w:sz w:val="18"/>
          <w:szCs w:val="18"/>
        </w:rPr>
        <w:t>, K., Peterson, C., &amp; Seligman, M. E. P. (2005). Shared virtue: The convergence of valued human strengths across culture and history. </w:t>
      </w:r>
      <w:r w:rsidRPr="005B5A64">
        <w:rPr>
          <w:rFonts w:ascii="Lucida Sans" w:eastAsia="Times New Roman" w:hAnsi="Lucida Sans" w:cs="Times New Roman"/>
          <w:i/>
          <w:iCs/>
          <w:color w:val="726960"/>
          <w:sz w:val="18"/>
          <w:szCs w:val="18"/>
        </w:rPr>
        <w:t>Review of General Psychology, 9</w:t>
      </w:r>
      <w:r w:rsidRPr="005B5A64">
        <w:rPr>
          <w:rFonts w:ascii="Lucida Sans" w:eastAsia="Times New Roman" w:hAnsi="Lucida Sans" w:cs="Times New Roman"/>
          <w:color w:val="726960"/>
          <w:sz w:val="18"/>
          <w:szCs w:val="18"/>
        </w:rPr>
        <w:t>(3), 203–213.</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Diessner</w:t>
      </w:r>
      <w:proofErr w:type="spellEnd"/>
      <w:r w:rsidRPr="005B5A64">
        <w:rPr>
          <w:rFonts w:ascii="Lucida Sans" w:eastAsia="Times New Roman" w:hAnsi="Lucida Sans" w:cs="Times New Roman"/>
          <w:color w:val="726960"/>
          <w:sz w:val="18"/>
          <w:szCs w:val="18"/>
        </w:rPr>
        <w:t xml:space="preserve">, R., Rust, T., </w:t>
      </w:r>
      <w:proofErr w:type="spellStart"/>
      <w:r w:rsidRPr="005B5A64">
        <w:rPr>
          <w:rFonts w:ascii="Lucida Sans" w:eastAsia="Times New Roman" w:hAnsi="Lucida Sans" w:cs="Times New Roman"/>
          <w:color w:val="726960"/>
          <w:sz w:val="18"/>
          <w:szCs w:val="18"/>
        </w:rPr>
        <w:t>Solom</w:t>
      </w:r>
      <w:proofErr w:type="spellEnd"/>
      <w:r w:rsidRPr="005B5A64">
        <w:rPr>
          <w:rFonts w:ascii="Lucida Sans" w:eastAsia="Times New Roman" w:hAnsi="Lucida Sans" w:cs="Times New Roman"/>
          <w:color w:val="726960"/>
          <w:sz w:val="18"/>
          <w:szCs w:val="18"/>
        </w:rPr>
        <w:t xml:space="preserve">, R., Frost, N., &amp; Parsons, L. (2006). Beauty and hope: A moral beauty </w:t>
      </w:r>
      <w:proofErr w:type="spellStart"/>
      <w:r w:rsidRPr="005B5A64">
        <w:rPr>
          <w:rFonts w:ascii="Lucida Sans" w:eastAsia="Times New Roman" w:hAnsi="Lucida Sans" w:cs="Times New Roman"/>
          <w:color w:val="726960"/>
          <w:sz w:val="18"/>
          <w:szCs w:val="18"/>
        </w:rPr>
        <w:t>intervention.</w:t>
      </w:r>
      <w:r w:rsidRPr="005B5A64">
        <w:rPr>
          <w:rFonts w:ascii="Lucida Sans" w:eastAsia="Times New Roman" w:hAnsi="Lucida Sans" w:cs="Times New Roman"/>
          <w:i/>
          <w:iCs/>
          <w:color w:val="726960"/>
          <w:sz w:val="18"/>
          <w:szCs w:val="18"/>
        </w:rPr>
        <w:t>Journal</w:t>
      </w:r>
      <w:proofErr w:type="spellEnd"/>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i/>
          <w:iCs/>
          <w:color w:val="726960"/>
          <w:sz w:val="18"/>
          <w:szCs w:val="18"/>
        </w:rPr>
        <w:t>of Moral Education, 35</w:t>
      </w:r>
      <w:r w:rsidRPr="005B5A64">
        <w:rPr>
          <w:rFonts w:ascii="Lucida Sans" w:eastAsia="Times New Roman" w:hAnsi="Lucida Sans" w:cs="Times New Roman"/>
          <w:color w:val="726960"/>
          <w:sz w:val="18"/>
          <w:szCs w:val="18"/>
        </w:rPr>
        <w:t>, 301-317.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lastRenderedPageBreak/>
        <w:t>Eisenberger</w:t>
      </w:r>
      <w:proofErr w:type="spellEnd"/>
      <w:r w:rsidRPr="005B5A64">
        <w:rPr>
          <w:rFonts w:ascii="Lucida Sans" w:eastAsia="Times New Roman" w:hAnsi="Lucida Sans" w:cs="Times New Roman"/>
          <w:color w:val="726960"/>
          <w:sz w:val="18"/>
          <w:szCs w:val="18"/>
        </w:rPr>
        <w:t>, R. (1992). Learned industriousness. </w:t>
      </w:r>
      <w:r w:rsidRPr="005B5A64">
        <w:rPr>
          <w:rFonts w:ascii="Lucida Sans" w:eastAsia="Times New Roman" w:hAnsi="Lucida Sans" w:cs="Times New Roman"/>
          <w:i/>
          <w:iCs/>
          <w:color w:val="726960"/>
          <w:sz w:val="18"/>
          <w:szCs w:val="18"/>
        </w:rPr>
        <w:t>Psychological Review, 99</w:t>
      </w:r>
      <w:r w:rsidRPr="005B5A64">
        <w:rPr>
          <w:rFonts w:ascii="Lucida Sans" w:eastAsia="Times New Roman" w:hAnsi="Lucida Sans" w:cs="Times New Roman"/>
          <w:color w:val="726960"/>
          <w:sz w:val="18"/>
          <w:szCs w:val="18"/>
        </w:rPr>
        <w:t>(2), 248-267.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Elston</w:t>
      </w:r>
      <w:proofErr w:type="spellEnd"/>
      <w:r w:rsidRPr="005B5A64">
        <w:rPr>
          <w:rFonts w:ascii="Lucida Sans" w:eastAsia="Times New Roman" w:hAnsi="Lucida Sans" w:cs="Times New Roman"/>
          <w:color w:val="726960"/>
          <w:sz w:val="18"/>
          <w:szCs w:val="18"/>
        </w:rPr>
        <w:t xml:space="preserve">, F., &amp; </w:t>
      </w:r>
      <w:proofErr w:type="spellStart"/>
      <w:r w:rsidRPr="005B5A64">
        <w:rPr>
          <w:rFonts w:ascii="Lucida Sans" w:eastAsia="Times New Roman" w:hAnsi="Lucida Sans" w:cs="Times New Roman"/>
          <w:color w:val="726960"/>
          <w:sz w:val="18"/>
          <w:szCs w:val="18"/>
        </w:rPr>
        <w:t>Boniwell</w:t>
      </w:r>
      <w:proofErr w:type="spellEnd"/>
      <w:r w:rsidRPr="005B5A64">
        <w:rPr>
          <w:rFonts w:ascii="Lucida Sans" w:eastAsia="Times New Roman" w:hAnsi="Lucida Sans" w:cs="Times New Roman"/>
          <w:color w:val="726960"/>
          <w:sz w:val="18"/>
          <w:szCs w:val="18"/>
        </w:rPr>
        <w:t xml:space="preserve">, I. (2011). A grounded theory study of the value derived by women in financial services through a coaching intervention to help them identify their strengths and practice using them in the </w:t>
      </w:r>
      <w:proofErr w:type="spellStart"/>
      <w:r w:rsidRPr="005B5A64">
        <w:rPr>
          <w:rFonts w:ascii="Lucida Sans" w:eastAsia="Times New Roman" w:hAnsi="Lucida Sans" w:cs="Times New Roman"/>
          <w:color w:val="726960"/>
          <w:sz w:val="18"/>
          <w:szCs w:val="18"/>
        </w:rPr>
        <w:t>workplace.</w:t>
      </w:r>
      <w:r w:rsidRPr="005B5A64">
        <w:rPr>
          <w:rFonts w:ascii="Lucida Sans" w:eastAsia="Times New Roman" w:hAnsi="Lucida Sans" w:cs="Times New Roman"/>
          <w:i/>
          <w:iCs/>
          <w:color w:val="726960"/>
          <w:sz w:val="18"/>
          <w:szCs w:val="18"/>
        </w:rPr>
        <w:t>International</w:t>
      </w:r>
      <w:proofErr w:type="spellEnd"/>
      <w:r w:rsidRPr="005B5A64">
        <w:rPr>
          <w:rFonts w:ascii="Lucida Sans" w:eastAsia="Times New Roman" w:hAnsi="Lucida Sans" w:cs="Times New Roman"/>
          <w:i/>
          <w:iCs/>
          <w:color w:val="726960"/>
          <w:sz w:val="18"/>
          <w:szCs w:val="18"/>
        </w:rPr>
        <w:t xml:space="preserve"> Coaching Psychology Review, 6</w:t>
      </w:r>
      <w:r w:rsidRPr="005B5A64">
        <w:rPr>
          <w:rFonts w:ascii="Lucida Sans" w:eastAsia="Times New Roman" w:hAnsi="Lucida Sans" w:cs="Times New Roman"/>
          <w:color w:val="726960"/>
          <w:sz w:val="18"/>
          <w:szCs w:val="18"/>
        </w:rPr>
        <w:t>(1), 16-32.</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Emmons, R. A., &amp; McCullough, M. E. (2003). Counting blessings versus burdens: An experimental investigation of gratitude and subjective well-being in daily life. </w:t>
      </w:r>
      <w:r w:rsidRPr="005B5A64">
        <w:rPr>
          <w:rFonts w:ascii="Lucida Sans" w:eastAsia="Times New Roman" w:hAnsi="Lucida Sans" w:cs="Times New Roman"/>
          <w:i/>
          <w:iCs/>
          <w:color w:val="726960"/>
          <w:sz w:val="18"/>
          <w:szCs w:val="18"/>
        </w:rPr>
        <w:t>Journal of Personality and Social Psychology, 84</w:t>
      </w:r>
      <w:r w:rsidRPr="005B5A64">
        <w:rPr>
          <w:rFonts w:ascii="Lucida Sans" w:eastAsia="Times New Roman" w:hAnsi="Lucida Sans" w:cs="Times New Roman"/>
          <w:color w:val="726960"/>
          <w:sz w:val="18"/>
          <w:szCs w:val="18"/>
        </w:rPr>
        <w:t>, 377–389.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Fialkov</w:t>
      </w:r>
      <w:proofErr w:type="spellEnd"/>
      <w:r w:rsidRPr="005B5A64">
        <w:rPr>
          <w:rFonts w:ascii="Lucida Sans" w:eastAsia="Times New Roman" w:hAnsi="Lucida Sans" w:cs="Times New Roman"/>
          <w:color w:val="726960"/>
          <w:sz w:val="18"/>
          <w:szCs w:val="18"/>
        </w:rPr>
        <w:t>, C., &amp; Haddad, D. (2012). Appreciative clinical training. </w:t>
      </w:r>
      <w:r w:rsidRPr="005B5A64">
        <w:rPr>
          <w:rFonts w:ascii="Lucida Sans" w:eastAsia="Times New Roman" w:hAnsi="Lucida Sans" w:cs="Times New Roman"/>
          <w:i/>
          <w:iCs/>
          <w:color w:val="726960"/>
          <w:sz w:val="18"/>
          <w:szCs w:val="18"/>
        </w:rPr>
        <w:t>Training and Education in Professional Psychology, 6</w:t>
      </w:r>
      <w:r w:rsidRPr="005B5A64">
        <w:rPr>
          <w:rFonts w:ascii="Lucida Sans" w:eastAsia="Times New Roman" w:hAnsi="Lucida Sans" w:cs="Times New Roman"/>
          <w:color w:val="726960"/>
          <w:sz w:val="18"/>
          <w:szCs w:val="18"/>
        </w:rPr>
        <w:t>(4), 204-210.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Finfgeld</w:t>
      </w:r>
      <w:proofErr w:type="spellEnd"/>
      <w:r w:rsidRPr="005B5A64">
        <w:rPr>
          <w:rFonts w:ascii="Lucida Sans" w:eastAsia="Times New Roman" w:hAnsi="Lucida Sans" w:cs="Times New Roman"/>
          <w:color w:val="726960"/>
          <w:sz w:val="18"/>
          <w:szCs w:val="18"/>
        </w:rPr>
        <w:t>, D. (1999). Courage as a process of pushing beyond the struggle. </w:t>
      </w:r>
      <w:r w:rsidRPr="005B5A64">
        <w:rPr>
          <w:rFonts w:ascii="Lucida Sans" w:eastAsia="Times New Roman" w:hAnsi="Lucida Sans" w:cs="Times New Roman"/>
          <w:i/>
          <w:iCs/>
          <w:color w:val="726960"/>
          <w:sz w:val="18"/>
          <w:szCs w:val="18"/>
        </w:rPr>
        <w:t>Qualitative Health Research, 9</w:t>
      </w:r>
      <w:r w:rsidRPr="005B5A64">
        <w:rPr>
          <w:rFonts w:ascii="Lucida Sans" w:eastAsia="Times New Roman" w:hAnsi="Lucida Sans" w:cs="Times New Roman"/>
          <w:color w:val="726960"/>
          <w:sz w:val="18"/>
          <w:szCs w:val="18"/>
        </w:rPr>
        <w:t>, 803-814.</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Flood, M., &amp; Phillips, K. D. (2007). Creativity in older adults: A plethora of possibilities. </w:t>
      </w:r>
      <w:r w:rsidRPr="005B5A64">
        <w:rPr>
          <w:rFonts w:ascii="Lucida Sans" w:eastAsia="Times New Roman" w:hAnsi="Lucida Sans" w:cs="Times New Roman"/>
          <w:i/>
          <w:iCs/>
          <w:color w:val="726960"/>
          <w:sz w:val="18"/>
          <w:szCs w:val="18"/>
        </w:rPr>
        <w:t>Issues in Mental Health Nursing, 28</w:t>
      </w:r>
      <w:r w:rsidRPr="005B5A64">
        <w:rPr>
          <w:rFonts w:ascii="Lucida Sans" w:eastAsia="Times New Roman" w:hAnsi="Lucida Sans" w:cs="Times New Roman"/>
          <w:color w:val="726960"/>
          <w:sz w:val="18"/>
          <w:szCs w:val="18"/>
        </w:rPr>
        <w:t>, 389–411.</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Forest, J., </w:t>
      </w:r>
      <w:proofErr w:type="spellStart"/>
      <w:r w:rsidRPr="005B5A64">
        <w:rPr>
          <w:rFonts w:ascii="Lucida Sans" w:eastAsia="Times New Roman" w:hAnsi="Lucida Sans" w:cs="Times New Roman"/>
          <w:color w:val="726960"/>
          <w:sz w:val="18"/>
          <w:szCs w:val="18"/>
        </w:rPr>
        <w:t>Mageau</w:t>
      </w:r>
      <w:proofErr w:type="spellEnd"/>
      <w:r w:rsidRPr="005B5A64">
        <w:rPr>
          <w:rFonts w:ascii="Lucida Sans" w:eastAsia="Times New Roman" w:hAnsi="Lucida Sans" w:cs="Times New Roman"/>
          <w:color w:val="726960"/>
          <w:sz w:val="18"/>
          <w:szCs w:val="18"/>
        </w:rPr>
        <w:t xml:space="preserve">, G. V. A., </w:t>
      </w:r>
      <w:proofErr w:type="spellStart"/>
      <w:r w:rsidRPr="005B5A64">
        <w:rPr>
          <w:rFonts w:ascii="Lucida Sans" w:eastAsia="Times New Roman" w:hAnsi="Lucida Sans" w:cs="Times New Roman"/>
          <w:color w:val="726960"/>
          <w:sz w:val="18"/>
          <w:szCs w:val="18"/>
        </w:rPr>
        <w:t>Crevier-Braud</w:t>
      </w:r>
      <w:proofErr w:type="spellEnd"/>
      <w:r w:rsidRPr="005B5A64">
        <w:rPr>
          <w:rFonts w:ascii="Lucida Sans" w:eastAsia="Times New Roman" w:hAnsi="Lucida Sans" w:cs="Times New Roman"/>
          <w:color w:val="726960"/>
          <w:sz w:val="18"/>
          <w:szCs w:val="18"/>
        </w:rPr>
        <w:t xml:space="preserve">, L., Bergeron, L., </w:t>
      </w:r>
      <w:proofErr w:type="spellStart"/>
      <w:r w:rsidRPr="005B5A64">
        <w:rPr>
          <w:rFonts w:ascii="Lucida Sans" w:eastAsia="Times New Roman" w:hAnsi="Lucida Sans" w:cs="Times New Roman"/>
          <w:color w:val="726960"/>
          <w:sz w:val="18"/>
          <w:szCs w:val="18"/>
        </w:rPr>
        <w:t>Dubreuil</w:t>
      </w:r>
      <w:proofErr w:type="spellEnd"/>
      <w:r w:rsidRPr="005B5A64">
        <w:rPr>
          <w:rFonts w:ascii="Lucida Sans" w:eastAsia="Times New Roman" w:hAnsi="Lucida Sans" w:cs="Times New Roman"/>
          <w:color w:val="726960"/>
          <w:sz w:val="18"/>
          <w:szCs w:val="18"/>
        </w:rPr>
        <w:t xml:space="preserve">, P., &amp; </w:t>
      </w:r>
      <w:proofErr w:type="spellStart"/>
      <w:r w:rsidRPr="005B5A64">
        <w:rPr>
          <w:rFonts w:ascii="Lucida Sans" w:eastAsia="Times New Roman" w:hAnsi="Lucida Sans" w:cs="Times New Roman"/>
          <w:color w:val="726960"/>
          <w:sz w:val="18"/>
          <w:szCs w:val="18"/>
        </w:rPr>
        <w:t>Lavigne</w:t>
      </w:r>
      <w:proofErr w:type="spellEnd"/>
      <w:r w:rsidRPr="005B5A64">
        <w:rPr>
          <w:rFonts w:ascii="Lucida Sans" w:eastAsia="Times New Roman" w:hAnsi="Lucida Sans" w:cs="Times New Roman"/>
          <w:color w:val="726960"/>
          <w:sz w:val="18"/>
          <w:szCs w:val="18"/>
        </w:rPr>
        <w:t>, G. V. L. (2012). Harmonious passion as an explanation of the relation between signature strengths’ use and well-being at work: Test of an intervention program. </w:t>
      </w:r>
      <w:r w:rsidRPr="005B5A64">
        <w:rPr>
          <w:rFonts w:ascii="Lucida Sans" w:eastAsia="Times New Roman" w:hAnsi="Lucida Sans" w:cs="Times New Roman"/>
          <w:i/>
          <w:iCs/>
          <w:color w:val="726960"/>
          <w:sz w:val="18"/>
          <w:szCs w:val="18"/>
        </w:rPr>
        <w:t>Human Relations, 65</w:t>
      </w:r>
      <w:r w:rsidRPr="005B5A64">
        <w:rPr>
          <w:rFonts w:ascii="Lucida Sans" w:eastAsia="Times New Roman" w:hAnsi="Lucida Sans" w:cs="Times New Roman"/>
          <w:color w:val="726960"/>
          <w:sz w:val="18"/>
          <w:szCs w:val="18"/>
        </w:rPr>
        <w:t>(9), 1233-1252.</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Fredrickson, B. L., Cohn, M. A., Coffey, K. A., </w:t>
      </w:r>
      <w:proofErr w:type="spellStart"/>
      <w:r w:rsidRPr="005B5A64">
        <w:rPr>
          <w:rFonts w:ascii="Lucida Sans" w:eastAsia="Times New Roman" w:hAnsi="Lucida Sans" w:cs="Times New Roman"/>
          <w:color w:val="726960"/>
          <w:sz w:val="18"/>
          <w:szCs w:val="18"/>
        </w:rPr>
        <w:t>Pek</w:t>
      </w:r>
      <w:proofErr w:type="spellEnd"/>
      <w:r w:rsidRPr="005B5A64">
        <w:rPr>
          <w:rFonts w:ascii="Lucida Sans" w:eastAsia="Times New Roman" w:hAnsi="Lucida Sans" w:cs="Times New Roman"/>
          <w:color w:val="726960"/>
          <w:sz w:val="18"/>
          <w:szCs w:val="18"/>
        </w:rPr>
        <w:t xml:space="preserve">, J., &amp; </w:t>
      </w:r>
      <w:proofErr w:type="spellStart"/>
      <w:r w:rsidRPr="005B5A64">
        <w:rPr>
          <w:rFonts w:ascii="Lucida Sans" w:eastAsia="Times New Roman" w:hAnsi="Lucida Sans" w:cs="Times New Roman"/>
          <w:color w:val="726960"/>
          <w:sz w:val="18"/>
          <w:szCs w:val="18"/>
        </w:rPr>
        <w:t>Finkel</w:t>
      </w:r>
      <w:proofErr w:type="spellEnd"/>
      <w:r w:rsidRPr="005B5A64">
        <w:rPr>
          <w:rFonts w:ascii="Lucida Sans" w:eastAsia="Times New Roman" w:hAnsi="Lucida Sans" w:cs="Times New Roman"/>
          <w:color w:val="726960"/>
          <w:sz w:val="18"/>
          <w:szCs w:val="18"/>
        </w:rPr>
        <w:t>, S. M. (2008). Open hearts build lives: Positive emotions, induced through loving-kindness meditation, build consequential personal resources. </w:t>
      </w:r>
      <w:r w:rsidRPr="005B5A64">
        <w:rPr>
          <w:rFonts w:ascii="Lucida Sans" w:eastAsia="Times New Roman" w:hAnsi="Lucida Sans" w:cs="Times New Roman"/>
          <w:i/>
          <w:iCs/>
          <w:color w:val="726960"/>
          <w:sz w:val="18"/>
          <w:szCs w:val="18"/>
        </w:rPr>
        <w:t>Journal of Personality and Social Psychology, 95</w:t>
      </w:r>
      <w:r w:rsidRPr="005B5A64">
        <w:rPr>
          <w:rFonts w:ascii="Lucida Sans" w:eastAsia="Times New Roman" w:hAnsi="Lucida Sans" w:cs="Times New Roman"/>
          <w:color w:val="726960"/>
          <w:sz w:val="18"/>
          <w:szCs w:val="18"/>
        </w:rPr>
        <w:t>(5), 1045-62. </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Froh</w:t>
      </w:r>
      <w:proofErr w:type="spellEnd"/>
      <w:r w:rsidRPr="005B5A64">
        <w:rPr>
          <w:rFonts w:ascii="Lucida Sans" w:eastAsia="Times New Roman" w:hAnsi="Lucida Sans" w:cs="Times New Roman"/>
          <w:color w:val="726960"/>
          <w:sz w:val="18"/>
          <w:szCs w:val="18"/>
        </w:rPr>
        <w:t xml:space="preserve">, J. J., </w:t>
      </w:r>
      <w:proofErr w:type="spellStart"/>
      <w:r w:rsidRPr="005B5A64">
        <w:rPr>
          <w:rFonts w:ascii="Lucida Sans" w:eastAsia="Times New Roman" w:hAnsi="Lucida Sans" w:cs="Times New Roman"/>
          <w:color w:val="726960"/>
          <w:sz w:val="18"/>
          <w:szCs w:val="18"/>
        </w:rPr>
        <w:t>Sefick</w:t>
      </w:r>
      <w:proofErr w:type="spellEnd"/>
      <w:r w:rsidRPr="005B5A64">
        <w:rPr>
          <w:rFonts w:ascii="Lucida Sans" w:eastAsia="Times New Roman" w:hAnsi="Lucida Sans" w:cs="Times New Roman"/>
          <w:color w:val="726960"/>
          <w:sz w:val="18"/>
          <w:szCs w:val="18"/>
        </w:rPr>
        <w:t>, W. J., &amp; Emmons, R. A. (2008). Counting blessings in early adolescents: An experimental study of gratitude and subjective well-being. </w:t>
      </w:r>
      <w:r w:rsidRPr="005B5A64">
        <w:rPr>
          <w:rFonts w:ascii="Lucida Sans" w:eastAsia="Times New Roman" w:hAnsi="Lucida Sans" w:cs="Times New Roman"/>
          <w:i/>
          <w:iCs/>
          <w:color w:val="726960"/>
          <w:sz w:val="18"/>
          <w:szCs w:val="18"/>
        </w:rPr>
        <w:t>Journal of School Psychology, 46</w:t>
      </w:r>
      <w:r w:rsidRPr="005B5A64">
        <w:rPr>
          <w:rFonts w:ascii="Lucida Sans" w:eastAsia="Times New Roman" w:hAnsi="Lucida Sans" w:cs="Times New Roman"/>
          <w:color w:val="726960"/>
          <w:sz w:val="18"/>
          <w:szCs w:val="18"/>
        </w:rPr>
        <w:t>, 213-233.</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Gander, F., </w:t>
      </w: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R. T.,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W., &amp; Wyss, T. (2012). Strength-based positive interventions: Further evidence for their potential in enhancing well-being. </w:t>
      </w:r>
      <w:r w:rsidRPr="005B5A64">
        <w:rPr>
          <w:rFonts w:ascii="Lucida Sans" w:eastAsia="Times New Roman" w:hAnsi="Lucida Sans" w:cs="Times New Roman"/>
          <w:i/>
          <w:iCs/>
          <w:color w:val="726960"/>
          <w:sz w:val="18"/>
          <w:szCs w:val="18"/>
        </w:rPr>
        <w:t>Journal of Happiness Studies</w:t>
      </w:r>
      <w:r w:rsidRPr="005B5A64">
        <w:rPr>
          <w:rFonts w:ascii="Lucida Sans" w:eastAsia="Times New Roman" w:hAnsi="Lucida Sans" w:cs="Times New Roman"/>
          <w:color w:val="726960"/>
          <w:sz w:val="18"/>
          <w:szCs w:val="18"/>
        </w:rPr>
        <w:t>.</w:t>
      </w:r>
      <w:r w:rsidRPr="005B5A64">
        <w:rPr>
          <w:rFonts w:ascii="Lucida Sans" w:eastAsia="Times New Roman" w:hAnsi="Lucida Sans" w:cs="Times New Roman"/>
          <w:color w:val="726960"/>
          <w:sz w:val="18"/>
          <w:szCs w:val="18"/>
        </w:rPr>
        <w:br/>
      </w:r>
      <w:r w:rsidRPr="005B5A64">
        <w:rPr>
          <w:rFonts w:ascii="Lucida Sans" w:eastAsia="Times New Roman" w:hAnsi="Lucida Sans" w:cs="Times New Roman"/>
          <w:color w:val="726960"/>
          <w:sz w:val="18"/>
          <w:szCs w:val="18"/>
        </w:rPr>
        <w:br/>
        <w:t xml:space="preserve">Gander, F., </w:t>
      </w: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R. T.,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W., &amp; Wyss, T. (2012). The good character at work: An initial study on the contribution of character strengths in identifying healthy and unhealthy work-related behavior and experience patterns. </w:t>
      </w:r>
      <w:r w:rsidRPr="005B5A64">
        <w:rPr>
          <w:rFonts w:ascii="Lucida Sans" w:eastAsia="Times New Roman" w:hAnsi="Lucida Sans" w:cs="Times New Roman"/>
          <w:i/>
          <w:iCs/>
          <w:color w:val="726960"/>
          <w:sz w:val="18"/>
          <w:szCs w:val="18"/>
        </w:rPr>
        <w:t>International Archives of Occupational and Environmental Health</w:t>
      </w:r>
      <w:r w:rsidRPr="005B5A64">
        <w:rPr>
          <w:rFonts w:ascii="Lucida Sans" w:eastAsia="Times New Roman" w:hAnsi="Lucida Sans" w:cs="Times New Roman"/>
          <w:color w:val="726960"/>
          <w:sz w:val="18"/>
          <w:szCs w:val="18"/>
        </w:rPr>
        <w:t>.</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Gillham</w:t>
      </w:r>
      <w:proofErr w:type="spellEnd"/>
      <w:r w:rsidRPr="005B5A64">
        <w:rPr>
          <w:rFonts w:ascii="Lucida Sans" w:eastAsia="Times New Roman" w:hAnsi="Lucida Sans" w:cs="Times New Roman"/>
          <w:color w:val="726960"/>
          <w:sz w:val="18"/>
          <w:szCs w:val="18"/>
        </w:rPr>
        <w:t xml:space="preserve">, J., Adams-Deutsch, Z., Werner, J., </w:t>
      </w:r>
      <w:proofErr w:type="spellStart"/>
      <w:r w:rsidRPr="005B5A64">
        <w:rPr>
          <w:rFonts w:ascii="Lucida Sans" w:eastAsia="Times New Roman" w:hAnsi="Lucida Sans" w:cs="Times New Roman"/>
          <w:color w:val="726960"/>
          <w:sz w:val="18"/>
          <w:szCs w:val="18"/>
        </w:rPr>
        <w:t>Reivich</w:t>
      </w:r>
      <w:proofErr w:type="spellEnd"/>
      <w:r w:rsidRPr="005B5A64">
        <w:rPr>
          <w:rFonts w:ascii="Lucida Sans" w:eastAsia="Times New Roman" w:hAnsi="Lucida Sans" w:cs="Times New Roman"/>
          <w:color w:val="726960"/>
          <w:sz w:val="18"/>
          <w:szCs w:val="18"/>
        </w:rPr>
        <w:t>, K., Coulter-</w:t>
      </w:r>
      <w:proofErr w:type="spellStart"/>
      <w:r w:rsidRPr="005B5A64">
        <w:rPr>
          <w:rFonts w:ascii="Lucida Sans" w:eastAsia="Times New Roman" w:hAnsi="Lucida Sans" w:cs="Times New Roman"/>
          <w:color w:val="726960"/>
          <w:sz w:val="18"/>
          <w:szCs w:val="18"/>
        </w:rPr>
        <w:t>Heindl</w:t>
      </w:r>
      <w:proofErr w:type="spellEnd"/>
      <w:r w:rsidRPr="005B5A64">
        <w:rPr>
          <w:rFonts w:ascii="Lucida Sans" w:eastAsia="Times New Roman" w:hAnsi="Lucida Sans" w:cs="Times New Roman"/>
          <w:color w:val="726960"/>
          <w:sz w:val="18"/>
          <w:szCs w:val="18"/>
        </w:rPr>
        <w:t xml:space="preserve">, V., </w:t>
      </w:r>
      <w:proofErr w:type="spellStart"/>
      <w:r w:rsidRPr="005B5A64">
        <w:rPr>
          <w:rFonts w:ascii="Lucida Sans" w:eastAsia="Times New Roman" w:hAnsi="Lucida Sans" w:cs="Times New Roman"/>
          <w:color w:val="726960"/>
          <w:sz w:val="18"/>
          <w:szCs w:val="18"/>
        </w:rPr>
        <w:t>Linkins</w:t>
      </w:r>
      <w:proofErr w:type="spellEnd"/>
      <w:r w:rsidRPr="005B5A64">
        <w:rPr>
          <w:rFonts w:ascii="Lucida Sans" w:eastAsia="Times New Roman" w:hAnsi="Lucida Sans" w:cs="Times New Roman"/>
          <w:color w:val="726960"/>
          <w:sz w:val="18"/>
          <w:szCs w:val="18"/>
        </w:rPr>
        <w:t xml:space="preserve">, M., Winder, B., Peterson, C., Park, N., </w:t>
      </w:r>
      <w:proofErr w:type="spellStart"/>
      <w:r w:rsidRPr="005B5A64">
        <w:rPr>
          <w:rFonts w:ascii="Lucida Sans" w:eastAsia="Times New Roman" w:hAnsi="Lucida Sans" w:cs="Times New Roman"/>
          <w:color w:val="726960"/>
          <w:sz w:val="18"/>
          <w:szCs w:val="18"/>
        </w:rPr>
        <w:t>Abenavoli</w:t>
      </w:r>
      <w:proofErr w:type="spellEnd"/>
      <w:r w:rsidRPr="005B5A64">
        <w:rPr>
          <w:rFonts w:ascii="Lucida Sans" w:eastAsia="Times New Roman" w:hAnsi="Lucida Sans" w:cs="Times New Roman"/>
          <w:color w:val="726960"/>
          <w:sz w:val="18"/>
          <w:szCs w:val="18"/>
        </w:rPr>
        <w:t xml:space="preserve">, R., </w:t>
      </w:r>
      <w:proofErr w:type="spellStart"/>
      <w:r w:rsidRPr="005B5A64">
        <w:rPr>
          <w:rFonts w:ascii="Lucida Sans" w:eastAsia="Times New Roman" w:hAnsi="Lucida Sans" w:cs="Times New Roman"/>
          <w:color w:val="726960"/>
          <w:sz w:val="18"/>
          <w:szCs w:val="18"/>
        </w:rPr>
        <w:t>Contero</w:t>
      </w:r>
      <w:proofErr w:type="spellEnd"/>
      <w:r w:rsidRPr="005B5A64">
        <w:rPr>
          <w:rFonts w:ascii="Lucida Sans" w:eastAsia="Times New Roman" w:hAnsi="Lucida Sans" w:cs="Times New Roman"/>
          <w:color w:val="726960"/>
          <w:sz w:val="18"/>
          <w:szCs w:val="18"/>
        </w:rPr>
        <w:t>, A., &amp; Seligman, M. E. P. (2011). Character strengths predict subjective well-being during adolescence. </w:t>
      </w:r>
      <w:r w:rsidRPr="005B5A64">
        <w:rPr>
          <w:rFonts w:ascii="Lucida Sans" w:eastAsia="Times New Roman" w:hAnsi="Lucida Sans" w:cs="Times New Roman"/>
          <w:i/>
          <w:iCs/>
          <w:color w:val="726960"/>
          <w:sz w:val="18"/>
          <w:szCs w:val="18"/>
        </w:rPr>
        <w:t>Journal of Positive Psychology, 6</w:t>
      </w:r>
      <w:r w:rsidRPr="005B5A64">
        <w:rPr>
          <w:rFonts w:ascii="Lucida Sans" w:eastAsia="Times New Roman" w:hAnsi="Lucida Sans" w:cs="Times New Roman"/>
          <w:color w:val="726960"/>
          <w:sz w:val="18"/>
          <w:szCs w:val="18"/>
        </w:rPr>
        <w:t>(1), 31-44. </w:t>
      </w:r>
      <w:r w:rsidRPr="005B5A64">
        <w:rPr>
          <w:rFonts w:ascii="Lucida Sans" w:eastAsia="Times New Roman" w:hAnsi="Lucida Sans" w:cs="Times New Roman"/>
          <w:color w:val="726960"/>
          <w:sz w:val="18"/>
          <w:szCs w:val="18"/>
        </w:rPr>
        <w:br/>
      </w:r>
      <w:r w:rsidRPr="005B5A64">
        <w:rPr>
          <w:rFonts w:ascii="Lucida Sans" w:eastAsia="Times New Roman" w:hAnsi="Lucida Sans" w:cs="Times New Roman"/>
          <w:color w:val="726960"/>
          <w:sz w:val="18"/>
          <w:szCs w:val="18"/>
        </w:rPr>
        <w:br/>
      </w:r>
      <w:proofErr w:type="spellStart"/>
      <w:r w:rsidRPr="005B5A64">
        <w:rPr>
          <w:rFonts w:ascii="Lucida Sans" w:eastAsia="Times New Roman" w:hAnsi="Lucida Sans" w:cs="Times New Roman"/>
          <w:color w:val="726960"/>
          <w:sz w:val="18"/>
          <w:szCs w:val="18"/>
        </w:rPr>
        <w:t>Gillham</w:t>
      </w:r>
      <w:proofErr w:type="spellEnd"/>
      <w:r w:rsidRPr="005B5A64">
        <w:rPr>
          <w:rFonts w:ascii="Lucida Sans" w:eastAsia="Times New Roman" w:hAnsi="Lucida Sans" w:cs="Times New Roman"/>
          <w:color w:val="726960"/>
          <w:sz w:val="18"/>
          <w:szCs w:val="18"/>
        </w:rPr>
        <w:t xml:space="preserve">, J. E., </w:t>
      </w:r>
      <w:proofErr w:type="spellStart"/>
      <w:r w:rsidRPr="005B5A64">
        <w:rPr>
          <w:rFonts w:ascii="Lucida Sans" w:eastAsia="Times New Roman" w:hAnsi="Lucida Sans" w:cs="Times New Roman"/>
          <w:color w:val="726960"/>
          <w:sz w:val="18"/>
          <w:szCs w:val="18"/>
        </w:rPr>
        <w:t>Reivich</w:t>
      </w:r>
      <w:proofErr w:type="spellEnd"/>
      <w:r w:rsidRPr="005B5A64">
        <w:rPr>
          <w:rFonts w:ascii="Lucida Sans" w:eastAsia="Times New Roman" w:hAnsi="Lucida Sans" w:cs="Times New Roman"/>
          <w:color w:val="726960"/>
          <w:sz w:val="18"/>
          <w:szCs w:val="18"/>
        </w:rPr>
        <w:t xml:space="preserve">, K. J., </w:t>
      </w:r>
      <w:proofErr w:type="spellStart"/>
      <w:r w:rsidRPr="005B5A64">
        <w:rPr>
          <w:rFonts w:ascii="Lucida Sans" w:eastAsia="Times New Roman" w:hAnsi="Lucida Sans" w:cs="Times New Roman"/>
          <w:color w:val="726960"/>
          <w:sz w:val="18"/>
          <w:szCs w:val="18"/>
        </w:rPr>
        <w:t>Jaycox</w:t>
      </w:r>
      <w:proofErr w:type="spellEnd"/>
      <w:r w:rsidRPr="005B5A64">
        <w:rPr>
          <w:rFonts w:ascii="Lucida Sans" w:eastAsia="Times New Roman" w:hAnsi="Lucida Sans" w:cs="Times New Roman"/>
          <w:color w:val="726960"/>
          <w:sz w:val="18"/>
          <w:szCs w:val="18"/>
        </w:rPr>
        <w:t>, L. H., &amp; Seligman, M. E. P. (1995). Prevention of depressive symptoms in schoolchildren: Two-year follow-up. </w:t>
      </w:r>
      <w:r w:rsidRPr="005B5A64">
        <w:rPr>
          <w:rFonts w:ascii="Lucida Sans" w:eastAsia="Times New Roman" w:hAnsi="Lucida Sans" w:cs="Times New Roman"/>
          <w:i/>
          <w:iCs/>
          <w:color w:val="726960"/>
          <w:sz w:val="18"/>
          <w:szCs w:val="18"/>
        </w:rPr>
        <w:t>Psychological Science, 6</w:t>
      </w:r>
      <w:r w:rsidRPr="005B5A64">
        <w:rPr>
          <w:rFonts w:ascii="Lucida Sans" w:eastAsia="Times New Roman" w:hAnsi="Lucida Sans" w:cs="Times New Roman"/>
          <w:color w:val="726960"/>
          <w:sz w:val="18"/>
          <w:szCs w:val="18"/>
        </w:rPr>
        <w:t>, 343-351.</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Gilman, R., Dooley, J., &amp; </w:t>
      </w:r>
      <w:proofErr w:type="spellStart"/>
      <w:r w:rsidRPr="005B5A64">
        <w:rPr>
          <w:rFonts w:ascii="Lucida Sans" w:eastAsia="Times New Roman" w:hAnsi="Lucida Sans" w:cs="Times New Roman"/>
          <w:color w:val="726960"/>
          <w:sz w:val="18"/>
          <w:szCs w:val="18"/>
        </w:rPr>
        <w:t>Florell</w:t>
      </w:r>
      <w:proofErr w:type="spellEnd"/>
      <w:r w:rsidRPr="005B5A64">
        <w:rPr>
          <w:rFonts w:ascii="Lucida Sans" w:eastAsia="Times New Roman" w:hAnsi="Lucida Sans" w:cs="Times New Roman"/>
          <w:color w:val="726960"/>
          <w:sz w:val="18"/>
          <w:szCs w:val="18"/>
        </w:rPr>
        <w:t>, D. (2006). Relative levels of hope and their relationship with academic and psychological indicators among adolescents. </w:t>
      </w:r>
      <w:r w:rsidRPr="005B5A64">
        <w:rPr>
          <w:rFonts w:ascii="Lucida Sans" w:eastAsia="Times New Roman" w:hAnsi="Lucida Sans" w:cs="Times New Roman"/>
          <w:i/>
          <w:iCs/>
          <w:color w:val="726960"/>
          <w:sz w:val="18"/>
          <w:szCs w:val="18"/>
        </w:rPr>
        <w:t>Journal of Social and Clinical Psychology, 25</w:t>
      </w:r>
      <w:r w:rsidRPr="005B5A64">
        <w:rPr>
          <w:rFonts w:ascii="Lucida Sans" w:eastAsia="Times New Roman" w:hAnsi="Lucida Sans" w:cs="Times New Roman"/>
          <w:color w:val="726960"/>
          <w:sz w:val="18"/>
          <w:szCs w:val="18"/>
        </w:rPr>
        <w:t>, 166-178.</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Glück</w:t>
      </w:r>
      <w:proofErr w:type="spellEnd"/>
      <w:r w:rsidRPr="005B5A64">
        <w:rPr>
          <w:rFonts w:ascii="Lucida Sans" w:eastAsia="Times New Roman" w:hAnsi="Lucida Sans" w:cs="Times New Roman"/>
          <w:color w:val="726960"/>
          <w:sz w:val="18"/>
          <w:szCs w:val="18"/>
        </w:rPr>
        <w:t xml:space="preserve">, J., &amp; </w:t>
      </w:r>
      <w:proofErr w:type="spellStart"/>
      <w:r w:rsidRPr="005B5A64">
        <w:rPr>
          <w:rFonts w:ascii="Lucida Sans" w:eastAsia="Times New Roman" w:hAnsi="Lucida Sans" w:cs="Times New Roman"/>
          <w:color w:val="726960"/>
          <w:sz w:val="18"/>
          <w:szCs w:val="18"/>
        </w:rPr>
        <w:t>Baltes</w:t>
      </w:r>
      <w:proofErr w:type="spellEnd"/>
      <w:r w:rsidRPr="005B5A64">
        <w:rPr>
          <w:rFonts w:ascii="Lucida Sans" w:eastAsia="Times New Roman" w:hAnsi="Lucida Sans" w:cs="Times New Roman"/>
          <w:color w:val="726960"/>
          <w:sz w:val="18"/>
          <w:szCs w:val="18"/>
        </w:rPr>
        <w:t>, P. B. (2006). Using the concept of wisdom to enhance the expression of wisdom knowledge: Not the philosopher's dream but differential effects of developmental preparedness. </w:t>
      </w:r>
      <w:r w:rsidRPr="005B5A64">
        <w:rPr>
          <w:rFonts w:ascii="Lucida Sans" w:eastAsia="Times New Roman" w:hAnsi="Lucida Sans" w:cs="Times New Roman"/>
          <w:i/>
          <w:iCs/>
          <w:color w:val="726960"/>
          <w:sz w:val="18"/>
          <w:szCs w:val="18"/>
        </w:rPr>
        <w:t>Psychology and Aging, 21</w:t>
      </w:r>
      <w:r w:rsidRPr="005B5A64">
        <w:rPr>
          <w:rFonts w:ascii="Lucida Sans" w:eastAsia="Times New Roman" w:hAnsi="Lucida Sans" w:cs="Times New Roman"/>
          <w:color w:val="726960"/>
          <w:sz w:val="18"/>
          <w:szCs w:val="18"/>
        </w:rPr>
        <w:t>, 679-690.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Gorjian</w:t>
      </w:r>
      <w:proofErr w:type="spellEnd"/>
      <w:r w:rsidRPr="005B5A64">
        <w:rPr>
          <w:rFonts w:ascii="Lucida Sans" w:eastAsia="Times New Roman" w:hAnsi="Lucida Sans" w:cs="Times New Roman"/>
          <w:color w:val="726960"/>
          <w:sz w:val="18"/>
          <w:szCs w:val="18"/>
        </w:rPr>
        <w:t>, N. (2006). Virtue of transcendence in relation to work orientation, job satisfaction and turnover cognitions.  </w:t>
      </w:r>
      <w:r w:rsidRPr="005B5A64">
        <w:rPr>
          <w:rFonts w:ascii="Lucida Sans" w:eastAsia="Times New Roman" w:hAnsi="Lucida Sans" w:cs="Times New Roman"/>
          <w:i/>
          <w:iCs/>
          <w:color w:val="726960"/>
          <w:sz w:val="18"/>
          <w:szCs w:val="18"/>
        </w:rPr>
        <w:t>Dissertation Abstracts International: Section B: The Sciences and Engineering, 67</w:t>
      </w:r>
      <w:r w:rsidRPr="005B5A64">
        <w:rPr>
          <w:rFonts w:ascii="Lucida Sans" w:eastAsia="Times New Roman" w:hAnsi="Lucida Sans" w:cs="Times New Roman"/>
          <w:color w:val="726960"/>
          <w:sz w:val="18"/>
          <w:szCs w:val="18"/>
        </w:rPr>
        <w:t>(2-B), 1190.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Gradisek</w:t>
      </w:r>
      <w:proofErr w:type="spellEnd"/>
      <w:r w:rsidRPr="005B5A64">
        <w:rPr>
          <w:rFonts w:ascii="Lucida Sans" w:eastAsia="Times New Roman" w:hAnsi="Lucida Sans" w:cs="Times New Roman"/>
          <w:color w:val="726960"/>
          <w:sz w:val="18"/>
          <w:szCs w:val="18"/>
        </w:rPr>
        <w:t>, P. (2012). Character strengths and life satisfaction of Slovenian in-service and pre-service teachers. </w:t>
      </w:r>
      <w:r w:rsidRPr="005B5A64">
        <w:rPr>
          <w:rFonts w:ascii="Lucida Sans" w:eastAsia="Times New Roman" w:hAnsi="Lucida Sans" w:cs="Times New Roman"/>
          <w:i/>
          <w:iCs/>
          <w:color w:val="726960"/>
          <w:sz w:val="18"/>
          <w:szCs w:val="18"/>
        </w:rPr>
        <w:t>CEPS Journal, 2</w:t>
      </w:r>
      <w:r w:rsidRPr="005B5A64">
        <w:rPr>
          <w:rFonts w:ascii="Lucida Sans" w:eastAsia="Times New Roman" w:hAnsi="Lucida Sans" w:cs="Times New Roman"/>
          <w:color w:val="726960"/>
          <w:sz w:val="18"/>
          <w:szCs w:val="18"/>
        </w:rPr>
        <w:t>(3), 167-180.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Grant, A. M., &amp; Schwartz, B. (2011). Too much of a good thing: The challenge and opportunity of the inverted u</w:t>
      </w:r>
      <w:r w:rsidRPr="005B5A64">
        <w:rPr>
          <w:rFonts w:ascii="Lucida Sans" w:eastAsia="Times New Roman" w:hAnsi="Lucida Sans" w:cs="Times New Roman"/>
          <w:i/>
          <w:iCs/>
          <w:color w:val="726960"/>
          <w:sz w:val="18"/>
          <w:szCs w:val="18"/>
        </w:rPr>
        <w:t>. Perspectives on Psychological Science, 6</w:t>
      </w:r>
      <w:r w:rsidRPr="005B5A64">
        <w:rPr>
          <w:rFonts w:ascii="Lucida Sans" w:eastAsia="Times New Roman" w:hAnsi="Lucida Sans" w:cs="Times New Roman"/>
          <w:color w:val="726960"/>
          <w:sz w:val="18"/>
          <w:szCs w:val="18"/>
        </w:rPr>
        <w:t>, 61-76.</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Güsewell</w:t>
      </w:r>
      <w:proofErr w:type="spellEnd"/>
      <w:r w:rsidRPr="005B5A64">
        <w:rPr>
          <w:rFonts w:ascii="Lucida Sans" w:eastAsia="Times New Roman" w:hAnsi="Lucida Sans" w:cs="Times New Roman"/>
          <w:color w:val="726960"/>
          <w:sz w:val="18"/>
          <w:szCs w:val="18"/>
        </w:rPr>
        <w:t xml:space="preserve">, A.,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W. (2012). Are only emotional strengths emotional? Character strengths and disposition to positive emotions. </w:t>
      </w:r>
      <w:r w:rsidRPr="005B5A64">
        <w:rPr>
          <w:rFonts w:ascii="Lucida Sans" w:eastAsia="Times New Roman" w:hAnsi="Lucida Sans" w:cs="Times New Roman"/>
          <w:i/>
          <w:iCs/>
          <w:color w:val="726960"/>
          <w:sz w:val="18"/>
          <w:szCs w:val="18"/>
        </w:rPr>
        <w:t>Applied Psychology: Health and Well-being, 4</w:t>
      </w:r>
      <w:r w:rsidRPr="005B5A64">
        <w:rPr>
          <w:rFonts w:ascii="Lucida Sans" w:eastAsia="Times New Roman" w:hAnsi="Lucida Sans" w:cs="Times New Roman"/>
          <w:color w:val="726960"/>
          <w:sz w:val="18"/>
          <w:szCs w:val="18"/>
        </w:rPr>
        <w:t>(2), 218–239.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Hannah, S., Sweeney, P., &amp; Lester, P. (2007). Toward a courageous mindset: The subjective act and experience of courage. </w:t>
      </w:r>
      <w:r w:rsidRPr="005B5A64">
        <w:rPr>
          <w:rFonts w:ascii="Lucida Sans" w:eastAsia="Times New Roman" w:hAnsi="Lucida Sans" w:cs="Times New Roman"/>
          <w:i/>
          <w:iCs/>
          <w:color w:val="726960"/>
          <w:sz w:val="18"/>
          <w:szCs w:val="18"/>
        </w:rPr>
        <w:t>Journal of Positive Psychology, 2</w:t>
      </w:r>
      <w:r w:rsidRPr="005B5A64">
        <w:rPr>
          <w:rFonts w:ascii="Lucida Sans" w:eastAsia="Times New Roman" w:hAnsi="Lucida Sans" w:cs="Times New Roman"/>
          <w:color w:val="726960"/>
          <w:sz w:val="18"/>
          <w:szCs w:val="18"/>
        </w:rPr>
        <w:t>, 129-135.</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Harzer</w:t>
      </w:r>
      <w:proofErr w:type="spellEnd"/>
      <w:r w:rsidRPr="005B5A64">
        <w:rPr>
          <w:rFonts w:ascii="Lucida Sans" w:eastAsia="Times New Roman" w:hAnsi="Lucida Sans" w:cs="Times New Roman"/>
          <w:color w:val="726960"/>
          <w:sz w:val="18"/>
          <w:szCs w:val="18"/>
        </w:rPr>
        <w:t xml:space="preserve">, C.,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xml:space="preserve">, W. (2012a). When the job is a calling: The role of applying one's signature strengths at </w:t>
      </w:r>
      <w:proofErr w:type="spellStart"/>
      <w:r w:rsidRPr="005B5A64">
        <w:rPr>
          <w:rFonts w:ascii="Lucida Sans" w:eastAsia="Times New Roman" w:hAnsi="Lucida Sans" w:cs="Times New Roman"/>
          <w:color w:val="726960"/>
          <w:sz w:val="18"/>
          <w:szCs w:val="18"/>
        </w:rPr>
        <w:t>work.</w:t>
      </w:r>
      <w:r w:rsidRPr="005B5A64">
        <w:rPr>
          <w:rFonts w:ascii="Lucida Sans" w:eastAsia="Times New Roman" w:hAnsi="Lucida Sans" w:cs="Times New Roman"/>
          <w:i/>
          <w:iCs/>
          <w:color w:val="726960"/>
          <w:sz w:val="18"/>
          <w:szCs w:val="18"/>
        </w:rPr>
        <w:t>Journal</w:t>
      </w:r>
      <w:proofErr w:type="spellEnd"/>
      <w:r w:rsidRPr="005B5A64">
        <w:rPr>
          <w:rFonts w:ascii="Lucida Sans" w:eastAsia="Times New Roman" w:hAnsi="Lucida Sans" w:cs="Times New Roman"/>
          <w:i/>
          <w:iCs/>
          <w:color w:val="726960"/>
          <w:sz w:val="18"/>
          <w:szCs w:val="18"/>
        </w:rPr>
        <w:t xml:space="preserve"> of Positive Psychology</w:t>
      </w:r>
      <w:r w:rsidRPr="005B5A64">
        <w:rPr>
          <w:rFonts w:ascii="Lucida Sans" w:eastAsia="Times New Roman" w:hAnsi="Lucida Sans" w:cs="Times New Roman"/>
          <w:color w:val="726960"/>
          <w:sz w:val="18"/>
          <w:szCs w:val="18"/>
        </w:rPr>
        <w:t>.</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Harzer</w:t>
      </w:r>
      <w:proofErr w:type="spellEnd"/>
      <w:r w:rsidRPr="005B5A64">
        <w:rPr>
          <w:rFonts w:ascii="Lucida Sans" w:eastAsia="Times New Roman" w:hAnsi="Lucida Sans" w:cs="Times New Roman"/>
          <w:color w:val="726960"/>
          <w:sz w:val="18"/>
          <w:szCs w:val="18"/>
        </w:rPr>
        <w:t xml:space="preserve">, C.,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xml:space="preserve">, W. (2012b). The application of signature character strengths and positive experiences at </w:t>
      </w:r>
      <w:proofErr w:type="spellStart"/>
      <w:r w:rsidRPr="005B5A64">
        <w:rPr>
          <w:rFonts w:ascii="Lucida Sans" w:eastAsia="Times New Roman" w:hAnsi="Lucida Sans" w:cs="Times New Roman"/>
          <w:color w:val="726960"/>
          <w:sz w:val="18"/>
          <w:szCs w:val="18"/>
        </w:rPr>
        <w:t>work.</w:t>
      </w:r>
      <w:r w:rsidRPr="005B5A64">
        <w:rPr>
          <w:rFonts w:ascii="Lucida Sans" w:eastAsia="Times New Roman" w:hAnsi="Lucida Sans" w:cs="Times New Roman"/>
          <w:i/>
          <w:iCs/>
          <w:color w:val="726960"/>
          <w:sz w:val="18"/>
          <w:szCs w:val="18"/>
        </w:rPr>
        <w:t>Journal</w:t>
      </w:r>
      <w:proofErr w:type="spellEnd"/>
      <w:r w:rsidRPr="005B5A64">
        <w:rPr>
          <w:rFonts w:ascii="Lucida Sans" w:eastAsia="Times New Roman" w:hAnsi="Lucida Sans" w:cs="Times New Roman"/>
          <w:i/>
          <w:iCs/>
          <w:color w:val="726960"/>
          <w:sz w:val="18"/>
          <w:szCs w:val="18"/>
        </w:rPr>
        <w:t xml:space="preserve"> of Happiness Studies</w:t>
      </w:r>
      <w:r w:rsidRPr="005B5A64">
        <w:rPr>
          <w:rFonts w:ascii="Lucida Sans" w:eastAsia="Times New Roman" w:hAnsi="Lucida Sans" w:cs="Times New Roman"/>
          <w:color w:val="726960"/>
          <w:sz w:val="18"/>
          <w:szCs w:val="18"/>
        </w:rPr>
        <w:t>.</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Hickman, K. L., </w:t>
      </w:r>
      <w:proofErr w:type="spellStart"/>
      <w:r w:rsidRPr="005B5A64">
        <w:rPr>
          <w:rFonts w:ascii="Lucida Sans" w:eastAsia="Times New Roman" w:hAnsi="Lucida Sans" w:cs="Times New Roman"/>
          <w:color w:val="726960"/>
          <w:sz w:val="18"/>
          <w:szCs w:val="18"/>
        </w:rPr>
        <w:t>Stromme</w:t>
      </w:r>
      <w:proofErr w:type="spellEnd"/>
      <w:r w:rsidRPr="005B5A64">
        <w:rPr>
          <w:rFonts w:ascii="Lucida Sans" w:eastAsia="Times New Roman" w:hAnsi="Lucida Sans" w:cs="Times New Roman"/>
          <w:color w:val="726960"/>
          <w:sz w:val="18"/>
          <w:szCs w:val="18"/>
        </w:rPr>
        <w:t xml:space="preserve">, C., &amp; </w:t>
      </w:r>
      <w:proofErr w:type="spellStart"/>
      <w:r w:rsidRPr="005B5A64">
        <w:rPr>
          <w:rFonts w:ascii="Lucida Sans" w:eastAsia="Times New Roman" w:hAnsi="Lucida Sans" w:cs="Times New Roman"/>
          <w:color w:val="726960"/>
          <w:sz w:val="18"/>
          <w:szCs w:val="18"/>
        </w:rPr>
        <w:t>Lippman</w:t>
      </w:r>
      <w:proofErr w:type="spellEnd"/>
      <w:r w:rsidRPr="005B5A64">
        <w:rPr>
          <w:rFonts w:ascii="Lucida Sans" w:eastAsia="Times New Roman" w:hAnsi="Lucida Sans" w:cs="Times New Roman"/>
          <w:color w:val="726960"/>
          <w:sz w:val="18"/>
          <w:szCs w:val="18"/>
        </w:rPr>
        <w:t>, L. G. (1998). Learned industriousness: Replication in principle. </w:t>
      </w:r>
      <w:r w:rsidRPr="005B5A64">
        <w:rPr>
          <w:rFonts w:ascii="Lucida Sans" w:eastAsia="Times New Roman" w:hAnsi="Lucida Sans" w:cs="Times New Roman"/>
          <w:i/>
          <w:iCs/>
          <w:color w:val="726960"/>
          <w:sz w:val="18"/>
          <w:szCs w:val="18"/>
        </w:rPr>
        <w:t>The Journal of General Psychology, 125</w:t>
      </w:r>
      <w:r w:rsidRPr="005B5A64">
        <w:rPr>
          <w:rFonts w:ascii="Lucida Sans" w:eastAsia="Times New Roman" w:hAnsi="Lucida Sans" w:cs="Times New Roman"/>
          <w:color w:val="726960"/>
          <w:sz w:val="18"/>
          <w:szCs w:val="18"/>
        </w:rPr>
        <w:t>(3), 213-217.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Hunter, J. P., &amp; </w:t>
      </w:r>
      <w:proofErr w:type="spellStart"/>
      <w:r w:rsidRPr="005B5A64">
        <w:rPr>
          <w:rFonts w:ascii="Lucida Sans" w:eastAsia="Times New Roman" w:hAnsi="Lucida Sans" w:cs="Times New Roman"/>
          <w:color w:val="726960"/>
          <w:sz w:val="18"/>
          <w:szCs w:val="18"/>
        </w:rPr>
        <w:t>Csikszentmihalyi</w:t>
      </w:r>
      <w:proofErr w:type="spellEnd"/>
      <w:r w:rsidRPr="005B5A64">
        <w:rPr>
          <w:rFonts w:ascii="Lucida Sans" w:eastAsia="Times New Roman" w:hAnsi="Lucida Sans" w:cs="Times New Roman"/>
          <w:color w:val="726960"/>
          <w:sz w:val="18"/>
          <w:szCs w:val="18"/>
        </w:rPr>
        <w:t>, M. (2003). The positive psychology of interested adolescents. </w:t>
      </w:r>
      <w:r w:rsidRPr="005B5A64">
        <w:rPr>
          <w:rFonts w:ascii="Lucida Sans" w:eastAsia="Times New Roman" w:hAnsi="Lucida Sans" w:cs="Times New Roman"/>
          <w:i/>
          <w:iCs/>
          <w:color w:val="726960"/>
          <w:sz w:val="18"/>
          <w:szCs w:val="18"/>
        </w:rPr>
        <w:t>Journal of Youth and Adolescence, 32</w:t>
      </w:r>
      <w:r w:rsidRPr="005B5A64">
        <w:rPr>
          <w:rFonts w:ascii="Lucida Sans" w:eastAsia="Times New Roman" w:hAnsi="Lucida Sans" w:cs="Times New Roman"/>
          <w:color w:val="726960"/>
          <w:sz w:val="18"/>
          <w:szCs w:val="18"/>
        </w:rPr>
        <w:t>(1), 27-35.</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Huta</w:t>
      </w:r>
      <w:proofErr w:type="spellEnd"/>
      <w:r w:rsidRPr="005B5A64">
        <w:rPr>
          <w:rFonts w:ascii="Lucida Sans" w:eastAsia="Times New Roman" w:hAnsi="Lucida Sans" w:cs="Times New Roman"/>
          <w:color w:val="726960"/>
          <w:sz w:val="18"/>
          <w:szCs w:val="18"/>
        </w:rPr>
        <w:t>, V., &amp; Hawley, L. (2010). Psychological strengths and cognitive vulnerabilities: Are they two ends of the same continuum or do they have independent relationships with well-being and ill-being? </w:t>
      </w:r>
      <w:r w:rsidRPr="005B5A64">
        <w:rPr>
          <w:rFonts w:ascii="Lucida Sans" w:eastAsia="Times New Roman" w:hAnsi="Lucida Sans" w:cs="Times New Roman"/>
          <w:i/>
          <w:iCs/>
          <w:color w:val="726960"/>
          <w:sz w:val="18"/>
          <w:szCs w:val="18"/>
        </w:rPr>
        <w:t>Journal of Happiness Studies, 11</w:t>
      </w:r>
      <w:r w:rsidRPr="005B5A64">
        <w:rPr>
          <w:rFonts w:ascii="Lucida Sans" w:eastAsia="Times New Roman" w:hAnsi="Lucida Sans" w:cs="Times New Roman"/>
          <w:color w:val="726960"/>
          <w:sz w:val="18"/>
          <w:szCs w:val="18"/>
        </w:rPr>
        <w:t>, 71–93.</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Hutcherson</w:t>
      </w:r>
      <w:proofErr w:type="gramStart"/>
      <w:r w:rsidRPr="005B5A64">
        <w:rPr>
          <w:rFonts w:ascii="Lucida Sans" w:eastAsia="Times New Roman" w:hAnsi="Lucida Sans" w:cs="Times New Roman"/>
          <w:color w:val="726960"/>
          <w:sz w:val="18"/>
          <w:szCs w:val="18"/>
        </w:rPr>
        <w:t>,C</w:t>
      </w:r>
      <w:proofErr w:type="spellEnd"/>
      <w:proofErr w:type="gramEnd"/>
      <w:r w:rsidRPr="005B5A64">
        <w:rPr>
          <w:rFonts w:ascii="Lucida Sans" w:eastAsia="Times New Roman" w:hAnsi="Lucida Sans" w:cs="Times New Roman"/>
          <w:color w:val="726960"/>
          <w:sz w:val="18"/>
          <w:szCs w:val="18"/>
        </w:rPr>
        <w:t xml:space="preserve">. A., </w:t>
      </w:r>
      <w:proofErr w:type="spellStart"/>
      <w:r w:rsidRPr="005B5A64">
        <w:rPr>
          <w:rFonts w:ascii="Lucida Sans" w:eastAsia="Times New Roman" w:hAnsi="Lucida Sans" w:cs="Times New Roman"/>
          <w:color w:val="726960"/>
          <w:sz w:val="18"/>
          <w:szCs w:val="18"/>
        </w:rPr>
        <w:t>Seppala</w:t>
      </w:r>
      <w:proofErr w:type="spellEnd"/>
      <w:r w:rsidRPr="005B5A64">
        <w:rPr>
          <w:rFonts w:ascii="Lucida Sans" w:eastAsia="Times New Roman" w:hAnsi="Lucida Sans" w:cs="Times New Roman"/>
          <w:color w:val="726960"/>
          <w:sz w:val="18"/>
          <w:szCs w:val="18"/>
        </w:rPr>
        <w:t xml:space="preserve">, E. M., &amp; Gross, J. J. (2008). Loving-kindness meditation increases social </w:t>
      </w:r>
      <w:proofErr w:type="spellStart"/>
      <w:r w:rsidRPr="005B5A64">
        <w:rPr>
          <w:rFonts w:ascii="Lucida Sans" w:eastAsia="Times New Roman" w:hAnsi="Lucida Sans" w:cs="Times New Roman"/>
          <w:color w:val="726960"/>
          <w:sz w:val="18"/>
          <w:szCs w:val="18"/>
        </w:rPr>
        <w:t>connection.</w:t>
      </w:r>
      <w:r w:rsidRPr="005B5A64">
        <w:rPr>
          <w:rFonts w:ascii="Lucida Sans" w:eastAsia="Times New Roman" w:hAnsi="Lucida Sans" w:cs="Times New Roman"/>
          <w:i/>
          <w:iCs/>
          <w:color w:val="726960"/>
          <w:sz w:val="18"/>
          <w:szCs w:val="18"/>
        </w:rPr>
        <w:t>Emotion</w:t>
      </w:r>
      <w:proofErr w:type="spellEnd"/>
      <w:r w:rsidRPr="005B5A64">
        <w:rPr>
          <w:rFonts w:ascii="Lucida Sans" w:eastAsia="Times New Roman" w:hAnsi="Lucida Sans" w:cs="Times New Roman"/>
          <w:i/>
          <w:iCs/>
          <w:color w:val="726960"/>
          <w:sz w:val="18"/>
          <w:szCs w:val="18"/>
        </w:rPr>
        <w:t>, 8</w:t>
      </w:r>
      <w:r w:rsidRPr="005B5A64">
        <w:rPr>
          <w:rFonts w:ascii="Lucida Sans" w:eastAsia="Times New Roman" w:hAnsi="Lucida Sans" w:cs="Times New Roman"/>
          <w:color w:val="726960"/>
          <w:sz w:val="18"/>
          <w:szCs w:val="18"/>
        </w:rPr>
        <w:t> (5), 720-724.</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Ivtzan</w:t>
      </w:r>
      <w:proofErr w:type="spellEnd"/>
      <w:r w:rsidRPr="005B5A64">
        <w:rPr>
          <w:rFonts w:ascii="Lucida Sans" w:eastAsia="Times New Roman" w:hAnsi="Lucida Sans" w:cs="Times New Roman"/>
          <w:color w:val="726960"/>
          <w:sz w:val="18"/>
          <w:szCs w:val="18"/>
        </w:rPr>
        <w:t xml:space="preserve">, Gardner, &amp; </w:t>
      </w:r>
      <w:proofErr w:type="spellStart"/>
      <w:r w:rsidRPr="005B5A64">
        <w:rPr>
          <w:rFonts w:ascii="Lucida Sans" w:eastAsia="Times New Roman" w:hAnsi="Lucida Sans" w:cs="Times New Roman"/>
          <w:color w:val="726960"/>
          <w:sz w:val="18"/>
          <w:szCs w:val="18"/>
        </w:rPr>
        <w:t>Smailova</w:t>
      </w:r>
      <w:proofErr w:type="spellEnd"/>
      <w:r w:rsidRPr="005B5A64">
        <w:rPr>
          <w:rFonts w:ascii="Lucida Sans" w:eastAsia="Times New Roman" w:hAnsi="Lucida Sans" w:cs="Times New Roman"/>
          <w:color w:val="726960"/>
          <w:sz w:val="18"/>
          <w:szCs w:val="18"/>
        </w:rPr>
        <w:t xml:space="preserve"> (2011). Mindfulness meditation and curiosity: The contributing factors to wellbeing and the process of closing the self-discrepancy gap. </w:t>
      </w:r>
      <w:r w:rsidRPr="005B5A64">
        <w:rPr>
          <w:rFonts w:ascii="Lucida Sans" w:eastAsia="Times New Roman" w:hAnsi="Lucida Sans" w:cs="Times New Roman"/>
          <w:i/>
          <w:iCs/>
          <w:color w:val="726960"/>
          <w:sz w:val="18"/>
          <w:szCs w:val="18"/>
        </w:rPr>
        <w:t>International Journal of Wellbeing</w:t>
      </w:r>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i/>
          <w:iCs/>
          <w:color w:val="726960"/>
          <w:sz w:val="18"/>
          <w:szCs w:val="18"/>
        </w:rPr>
        <w:t>1</w:t>
      </w:r>
      <w:r w:rsidRPr="005B5A64">
        <w:rPr>
          <w:rFonts w:ascii="Lucida Sans" w:eastAsia="Times New Roman" w:hAnsi="Lucida Sans" w:cs="Times New Roman"/>
          <w:color w:val="726960"/>
          <w:sz w:val="18"/>
          <w:szCs w:val="18"/>
        </w:rPr>
        <w:t>(3), 316-326.</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Jarden</w:t>
      </w:r>
      <w:proofErr w:type="spellEnd"/>
      <w:r w:rsidRPr="005B5A64">
        <w:rPr>
          <w:rFonts w:ascii="Lucida Sans" w:eastAsia="Times New Roman" w:hAnsi="Lucida Sans" w:cs="Times New Roman"/>
          <w:color w:val="726960"/>
          <w:sz w:val="18"/>
          <w:szCs w:val="18"/>
        </w:rPr>
        <w:t xml:space="preserve">, A., Jose, P., </w:t>
      </w:r>
      <w:proofErr w:type="spellStart"/>
      <w:r w:rsidRPr="005B5A64">
        <w:rPr>
          <w:rFonts w:ascii="Lucida Sans" w:eastAsia="Times New Roman" w:hAnsi="Lucida Sans" w:cs="Times New Roman"/>
          <w:color w:val="726960"/>
          <w:sz w:val="18"/>
          <w:szCs w:val="18"/>
        </w:rPr>
        <w:t>Kashdan</w:t>
      </w:r>
      <w:proofErr w:type="spellEnd"/>
      <w:r w:rsidRPr="005B5A64">
        <w:rPr>
          <w:rFonts w:ascii="Lucida Sans" w:eastAsia="Times New Roman" w:hAnsi="Lucida Sans" w:cs="Times New Roman"/>
          <w:color w:val="726960"/>
          <w:sz w:val="18"/>
          <w:szCs w:val="18"/>
        </w:rPr>
        <w:t>, T., Simpson, O., McLachlan, K., &amp; Mackenzie, A. (2012). [International Well-being Study]. Unpublished raw data.</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Karris, M., A., &amp; Craighead, W. E. (2012). Differences in character among U.S. college students.  </w:t>
      </w:r>
      <w:r w:rsidRPr="005B5A64">
        <w:rPr>
          <w:rFonts w:ascii="Lucida Sans" w:eastAsia="Times New Roman" w:hAnsi="Lucida Sans" w:cs="Times New Roman"/>
          <w:i/>
          <w:iCs/>
          <w:color w:val="726960"/>
          <w:sz w:val="18"/>
          <w:szCs w:val="18"/>
        </w:rPr>
        <w:t>Individual Differences Research 10</w:t>
      </w:r>
      <w:r w:rsidRPr="005B5A64">
        <w:rPr>
          <w:rFonts w:ascii="Lucida Sans" w:eastAsia="Times New Roman" w:hAnsi="Lucida Sans" w:cs="Times New Roman"/>
          <w:color w:val="726960"/>
          <w:sz w:val="18"/>
          <w:szCs w:val="18"/>
        </w:rPr>
        <w:t>(2), 69-80.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Kashdan</w:t>
      </w:r>
      <w:proofErr w:type="spellEnd"/>
      <w:r w:rsidRPr="005B5A64">
        <w:rPr>
          <w:rFonts w:ascii="Lucida Sans" w:eastAsia="Times New Roman" w:hAnsi="Lucida Sans" w:cs="Times New Roman"/>
          <w:color w:val="726960"/>
          <w:sz w:val="18"/>
          <w:szCs w:val="18"/>
        </w:rPr>
        <w:t>, T. B. (2009). </w:t>
      </w:r>
      <w:r w:rsidRPr="005B5A64">
        <w:rPr>
          <w:rFonts w:ascii="Lucida Sans" w:eastAsia="Times New Roman" w:hAnsi="Lucida Sans" w:cs="Times New Roman"/>
          <w:i/>
          <w:iCs/>
          <w:color w:val="726960"/>
          <w:sz w:val="18"/>
          <w:szCs w:val="18"/>
        </w:rPr>
        <w:t>Curious</w:t>
      </w:r>
      <w:proofErr w:type="gramStart"/>
      <w:r w:rsidRPr="005B5A64">
        <w:rPr>
          <w:rFonts w:ascii="Lucida Sans" w:eastAsia="Times New Roman" w:hAnsi="Lucida Sans" w:cs="Times New Roman"/>
          <w:i/>
          <w:iCs/>
          <w:color w:val="726960"/>
          <w:sz w:val="18"/>
          <w:szCs w:val="18"/>
        </w:rPr>
        <w:t>?:</w:t>
      </w:r>
      <w:proofErr w:type="gramEnd"/>
      <w:r w:rsidRPr="005B5A64">
        <w:rPr>
          <w:rFonts w:ascii="Lucida Sans" w:eastAsia="Times New Roman" w:hAnsi="Lucida Sans" w:cs="Times New Roman"/>
          <w:i/>
          <w:iCs/>
          <w:color w:val="726960"/>
          <w:sz w:val="18"/>
          <w:szCs w:val="18"/>
        </w:rPr>
        <w:t xml:space="preserve"> Discover the missing ingredient to a fulfilling life</w:t>
      </w:r>
      <w:r w:rsidRPr="005B5A64">
        <w:rPr>
          <w:rFonts w:ascii="Lucida Sans" w:eastAsia="Times New Roman" w:hAnsi="Lucida Sans" w:cs="Times New Roman"/>
          <w:color w:val="726960"/>
          <w:sz w:val="18"/>
          <w:szCs w:val="18"/>
        </w:rPr>
        <w:t>. New York: HarperCollins.</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King, L. A. (2001). The health benefits of writing about life goals. </w:t>
      </w:r>
      <w:r w:rsidRPr="005B5A64">
        <w:rPr>
          <w:rFonts w:ascii="Lucida Sans" w:eastAsia="Times New Roman" w:hAnsi="Lucida Sans" w:cs="Times New Roman"/>
          <w:i/>
          <w:iCs/>
          <w:color w:val="726960"/>
          <w:sz w:val="18"/>
          <w:szCs w:val="18"/>
        </w:rPr>
        <w:t>Personality and Social Psychology Bulletin, 27</w:t>
      </w:r>
      <w:r w:rsidRPr="005B5A64">
        <w:rPr>
          <w:rFonts w:ascii="Lucida Sans" w:eastAsia="Times New Roman" w:hAnsi="Lucida Sans" w:cs="Times New Roman"/>
          <w:color w:val="726960"/>
          <w:sz w:val="18"/>
          <w:szCs w:val="18"/>
        </w:rPr>
        <w:t>, 798–807.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Lambert, N. M., </w:t>
      </w:r>
      <w:proofErr w:type="spellStart"/>
      <w:r w:rsidRPr="005B5A64">
        <w:rPr>
          <w:rFonts w:ascii="Lucida Sans" w:eastAsia="Times New Roman" w:hAnsi="Lucida Sans" w:cs="Times New Roman"/>
          <w:color w:val="726960"/>
          <w:sz w:val="18"/>
          <w:szCs w:val="18"/>
        </w:rPr>
        <w:t>Fincham</w:t>
      </w:r>
      <w:proofErr w:type="spellEnd"/>
      <w:r w:rsidRPr="005B5A64">
        <w:rPr>
          <w:rFonts w:ascii="Lucida Sans" w:eastAsia="Times New Roman" w:hAnsi="Lucida Sans" w:cs="Times New Roman"/>
          <w:color w:val="726960"/>
          <w:sz w:val="18"/>
          <w:szCs w:val="18"/>
        </w:rPr>
        <w:t>, F. D., Braithwaite, S. R., Graham, S. M., &amp; Beach, S. R. H. (2009). Can prayer increase gratitude? </w:t>
      </w:r>
      <w:r w:rsidRPr="005B5A64">
        <w:rPr>
          <w:rFonts w:ascii="Lucida Sans" w:eastAsia="Times New Roman" w:hAnsi="Lucida Sans" w:cs="Times New Roman"/>
          <w:i/>
          <w:iCs/>
          <w:color w:val="726960"/>
          <w:sz w:val="18"/>
          <w:szCs w:val="18"/>
        </w:rPr>
        <w:t>Psychology of Religion and Spirituality, 1</w:t>
      </w:r>
      <w:r w:rsidRPr="005B5A64">
        <w:rPr>
          <w:rFonts w:ascii="Lucida Sans" w:eastAsia="Times New Roman" w:hAnsi="Lucida Sans" w:cs="Times New Roman"/>
          <w:color w:val="726960"/>
          <w:sz w:val="18"/>
          <w:szCs w:val="18"/>
        </w:rPr>
        <w:t>(3), 139-149.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Langer, E. (2005). </w:t>
      </w:r>
      <w:r w:rsidRPr="005B5A64">
        <w:rPr>
          <w:rFonts w:ascii="Lucida Sans" w:eastAsia="Times New Roman" w:hAnsi="Lucida Sans" w:cs="Times New Roman"/>
          <w:i/>
          <w:iCs/>
          <w:color w:val="726960"/>
          <w:sz w:val="18"/>
          <w:szCs w:val="18"/>
        </w:rPr>
        <w:t>On becoming an artist: Reinventing yourself through mindful creativity</w:t>
      </w:r>
      <w:r w:rsidRPr="005B5A64">
        <w:rPr>
          <w:rFonts w:ascii="Lucida Sans" w:eastAsia="Times New Roman" w:hAnsi="Lucida Sans" w:cs="Times New Roman"/>
          <w:color w:val="726960"/>
          <w:sz w:val="18"/>
          <w:szCs w:val="18"/>
        </w:rPr>
        <w:t>. New York: Ballantine Books.</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Lavy</w:t>
      </w:r>
      <w:proofErr w:type="spellEnd"/>
      <w:r w:rsidRPr="005B5A64">
        <w:rPr>
          <w:rFonts w:ascii="Lucida Sans" w:eastAsia="Times New Roman" w:hAnsi="Lucida Sans" w:cs="Times New Roman"/>
          <w:color w:val="726960"/>
          <w:sz w:val="18"/>
          <w:szCs w:val="18"/>
        </w:rPr>
        <w:t>, S., &amp; Littman-</w:t>
      </w:r>
      <w:proofErr w:type="spellStart"/>
      <w:r w:rsidRPr="005B5A64">
        <w:rPr>
          <w:rFonts w:ascii="Lucida Sans" w:eastAsia="Times New Roman" w:hAnsi="Lucida Sans" w:cs="Times New Roman"/>
          <w:color w:val="726960"/>
          <w:sz w:val="18"/>
          <w:szCs w:val="18"/>
        </w:rPr>
        <w:t>Ovadia</w:t>
      </w:r>
      <w:proofErr w:type="spellEnd"/>
      <w:r w:rsidRPr="005B5A64">
        <w:rPr>
          <w:rFonts w:ascii="Lucida Sans" w:eastAsia="Times New Roman" w:hAnsi="Lucida Sans" w:cs="Times New Roman"/>
          <w:color w:val="726960"/>
          <w:sz w:val="18"/>
          <w:szCs w:val="18"/>
        </w:rPr>
        <w:t>, H. (2011). All you need is love? Strengths mediate the negative association between attachment orientations and life satisfaction. </w:t>
      </w:r>
      <w:r w:rsidRPr="005B5A64">
        <w:rPr>
          <w:rFonts w:ascii="Lucida Sans" w:eastAsia="Times New Roman" w:hAnsi="Lucida Sans" w:cs="Times New Roman"/>
          <w:i/>
          <w:iCs/>
          <w:color w:val="726960"/>
          <w:sz w:val="18"/>
          <w:szCs w:val="18"/>
        </w:rPr>
        <w:t>Personality and Individual Differences, 50</w:t>
      </w:r>
      <w:r w:rsidRPr="005B5A64">
        <w:rPr>
          <w:rFonts w:ascii="Lucida Sans" w:eastAsia="Times New Roman" w:hAnsi="Lucida Sans" w:cs="Times New Roman"/>
          <w:color w:val="726960"/>
          <w:sz w:val="18"/>
          <w:szCs w:val="18"/>
        </w:rPr>
        <w:t>, 1050-1055.</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lastRenderedPageBreak/>
        <w:t>Leontopoulou</w:t>
      </w:r>
      <w:proofErr w:type="spellEnd"/>
      <w:r w:rsidRPr="005B5A64">
        <w:rPr>
          <w:rFonts w:ascii="Lucida Sans" w:eastAsia="Times New Roman" w:hAnsi="Lucida Sans" w:cs="Times New Roman"/>
          <w:color w:val="726960"/>
          <w:sz w:val="18"/>
          <w:szCs w:val="18"/>
        </w:rPr>
        <w:t xml:space="preserve">, S. &amp; </w:t>
      </w:r>
      <w:proofErr w:type="spellStart"/>
      <w:r w:rsidRPr="005B5A64">
        <w:rPr>
          <w:rFonts w:ascii="Lucida Sans" w:eastAsia="Times New Roman" w:hAnsi="Lucida Sans" w:cs="Times New Roman"/>
          <w:color w:val="726960"/>
          <w:sz w:val="18"/>
          <w:szCs w:val="18"/>
        </w:rPr>
        <w:t>Triliva</w:t>
      </w:r>
      <w:proofErr w:type="spellEnd"/>
      <w:r w:rsidRPr="005B5A64">
        <w:rPr>
          <w:rFonts w:ascii="Lucida Sans" w:eastAsia="Times New Roman" w:hAnsi="Lucida Sans" w:cs="Times New Roman"/>
          <w:color w:val="726960"/>
          <w:sz w:val="18"/>
          <w:szCs w:val="18"/>
        </w:rPr>
        <w:t>, S. (2012). Explorations of subjective wellbeing and character strengths among a Greek University student sample. </w:t>
      </w:r>
      <w:r w:rsidRPr="005B5A64">
        <w:rPr>
          <w:rFonts w:ascii="Lucida Sans" w:eastAsia="Times New Roman" w:hAnsi="Lucida Sans" w:cs="Times New Roman"/>
          <w:i/>
          <w:iCs/>
          <w:color w:val="726960"/>
          <w:sz w:val="18"/>
          <w:szCs w:val="18"/>
        </w:rPr>
        <w:t>International Journal of Wellbeing</w:t>
      </w:r>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i/>
          <w:iCs/>
          <w:color w:val="726960"/>
          <w:sz w:val="18"/>
          <w:szCs w:val="18"/>
        </w:rPr>
        <w:t>2</w:t>
      </w:r>
      <w:r w:rsidRPr="005B5A64">
        <w:rPr>
          <w:rFonts w:ascii="Lucida Sans" w:eastAsia="Times New Roman" w:hAnsi="Lucida Sans" w:cs="Times New Roman"/>
          <w:color w:val="726960"/>
          <w:sz w:val="18"/>
          <w:szCs w:val="18"/>
        </w:rPr>
        <w:t>(3), 251-270.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Linley, P. A., </w:t>
      </w:r>
      <w:proofErr w:type="spellStart"/>
      <w:r w:rsidRPr="005B5A64">
        <w:rPr>
          <w:rFonts w:ascii="Lucida Sans" w:eastAsia="Times New Roman" w:hAnsi="Lucida Sans" w:cs="Times New Roman"/>
          <w:color w:val="726960"/>
          <w:sz w:val="18"/>
          <w:szCs w:val="18"/>
        </w:rPr>
        <w:t>Maltby</w:t>
      </w:r>
      <w:proofErr w:type="spellEnd"/>
      <w:r w:rsidRPr="005B5A64">
        <w:rPr>
          <w:rFonts w:ascii="Lucida Sans" w:eastAsia="Times New Roman" w:hAnsi="Lucida Sans" w:cs="Times New Roman"/>
          <w:color w:val="726960"/>
          <w:sz w:val="18"/>
          <w:szCs w:val="18"/>
        </w:rPr>
        <w:t>, J., Wood, A. M., Joseph, S., Harrington, S., Peterson, C., Park, N., &amp; Seligman, M. E. P. (2007). Character strengths in the United Kingdom: The VIA inventory of strengths. </w:t>
      </w:r>
      <w:r w:rsidRPr="005B5A64">
        <w:rPr>
          <w:rFonts w:ascii="Lucida Sans" w:eastAsia="Times New Roman" w:hAnsi="Lucida Sans" w:cs="Times New Roman"/>
          <w:i/>
          <w:iCs/>
          <w:color w:val="726960"/>
          <w:sz w:val="18"/>
          <w:szCs w:val="18"/>
        </w:rPr>
        <w:t>Personality and Individual Differences, 43</w:t>
      </w:r>
      <w:r w:rsidRPr="005B5A64">
        <w:rPr>
          <w:rFonts w:ascii="Lucida Sans" w:eastAsia="Times New Roman" w:hAnsi="Lucida Sans" w:cs="Times New Roman"/>
          <w:color w:val="726960"/>
          <w:sz w:val="18"/>
          <w:szCs w:val="18"/>
        </w:rPr>
        <w:t>, 341-351.</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Linley, P. A., Nielsen, K. M., Gillett, R., &amp; Biswas-</w:t>
      </w:r>
      <w:proofErr w:type="spellStart"/>
      <w:r w:rsidRPr="005B5A64">
        <w:rPr>
          <w:rFonts w:ascii="Lucida Sans" w:eastAsia="Times New Roman" w:hAnsi="Lucida Sans" w:cs="Times New Roman"/>
          <w:color w:val="726960"/>
          <w:sz w:val="18"/>
          <w:szCs w:val="18"/>
        </w:rPr>
        <w:t>Diener</w:t>
      </w:r>
      <w:proofErr w:type="spellEnd"/>
      <w:r w:rsidRPr="005B5A64">
        <w:rPr>
          <w:rFonts w:ascii="Lucida Sans" w:eastAsia="Times New Roman" w:hAnsi="Lucida Sans" w:cs="Times New Roman"/>
          <w:color w:val="726960"/>
          <w:sz w:val="18"/>
          <w:szCs w:val="18"/>
        </w:rPr>
        <w:t xml:space="preserve">, R. (2010). Using signature strengths in pursuit of goals: Effects on goal progress, need satisfaction, and well-being, and implications for coaching </w:t>
      </w:r>
      <w:proofErr w:type="spellStart"/>
      <w:r w:rsidRPr="005B5A64">
        <w:rPr>
          <w:rFonts w:ascii="Lucida Sans" w:eastAsia="Times New Roman" w:hAnsi="Lucida Sans" w:cs="Times New Roman"/>
          <w:color w:val="726960"/>
          <w:sz w:val="18"/>
          <w:szCs w:val="18"/>
        </w:rPr>
        <w:t>psychologists.</w:t>
      </w:r>
      <w:r w:rsidRPr="005B5A64">
        <w:rPr>
          <w:rFonts w:ascii="Lucida Sans" w:eastAsia="Times New Roman" w:hAnsi="Lucida Sans" w:cs="Times New Roman"/>
          <w:i/>
          <w:iCs/>
          <w:color w:val="726960"/>
          <w:sz w:val="18"/>
          <w:szCs w:val="18"/>
        </w:rPr>
        <w:t>International</w:t>
      </w:r>
      <w:proofErr w:type="spellEnd"/>
      <w:r w:rsidRPr="005B5A64">
        <w:rPr>
          <w:rFonts w:ascii="Lucida Sans" w:eastAsia="Times New Roman" w:hAnsi="Lucida Sans" w:cs="Times New Roman"/>
          <w:i/>
          <w:iCs/>
          <w:color w:val="726960"/>
          <w:sz w:val="18"/>
          <w:szCs w:val="18"/>
        </w:rPr>
        <w:t xml:space="preserve"> Coaching Psychology Review, 5</w:t>
      </w:r>
      <w:r w:rsidRPr="005B5A64">
        <w:rPr>
          <w:rFonts w:ascii="Lucida Sans" w:eastAsia="Times New Roman" w:hAnsi="Lucida Sans" w:cs="Times New Roman"/>
          <w:color w:val="726960"/>
          <w:sz w:val="18"/>
          <w:szCs w:val="18"/>
        </w:rPr>
        <w:t>(1), 6-15.</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Littman-</w:t>
      </w:r>
      <w:proofErr w:type="spellStart"/>
      <w:r w:rsidRPr="005B5A64">
        <w:rPr>
          <w:rFonts w:ascii="Lucida Sans" w:eastAsia="Times New Roman" w:hAnsi="Lucida Sans" w:cs="Times New Roman"/>
          <w:color w:val="726960"/>
          <w:sz w:val="18"/>
          <w:szCs w:val="18"/>
        </w:rPr>
        <w:t>Ovadia</w:t>
      </w:r>
      <w:proofErr w:type="spellEnd"/>
      <w:r w:rsidRPr="005B5A64">
        <w:rPr>
          <w:rFonts w:ascii="Lucida Sans" w:eastAsia="Times New Roman" w:hAnsi="Lucida Sans" w:cs="Times New Roman"/>
          <w:color w:val="726960"/>
          <w:sz w:val="18"/>
          <w:szCs w:val="18"/>
        </w:rPr>
        <w:t xml:space="preserve">, H., &amp; </w:t>
      </w:r>
      <w:proofErr w:type="spellStart"/>
      <w:r w:rsidRPr="005B5A64">
        <w:rPr>
          <w:rFonts w:ascii="Lucida Sans" w:eastAsia="Times New Roman" w:hAnsi="Lucida Sans" w:cs="Times New Roman"/>
          <w:color w:val="726960"/>
          <w:sz w:val="18"/>
          <w:szCs w:val="18"/>
        </w:rPr>
        <w:t>Davidovitch</w:t>
      </w:r>
      <w:proofErr w:type="spellEnd"/>
      <w:r w:rsidRPr="005B5A64">
        <w:rPr>
          <w:rFonts w:ascii="Lucida Sans" w:eastAsia="Times New Roman" w:hAnsi="Lucida Sans" w:cs="Times New Roman"/>
          <w:color w:val="726960"/>
          <w:sz w:val="18"/>
          <w:szCs w:val="18"/>
        </w:rPr>
        <w:t>, N. (2010). Effects of congruence and character-strength deployment on work adjustment and well-being. </w:t>
      </w:r>
      <w:r w:rsidRPr="005B5A64">
        <w:rPr>
          <w:rFonts w:ascii="Lucida Sans" w:eastAsia="Times New Roman" w:hAnsi="Lucida Sans" w:cs="Times New Roman"/>
          <w:i/>
          <w:iCs/>
          <w:color w:val="726960"/>
          <w:sz w:val="18"/>
          <w:szCs w:val="18"/>
        </w:rPr>
        <w:t>International Journal of Business and Social Science, 1</w:t>
      </w:r>
      <w:r w:rsidRPr="005B5A64">
        <w:rPr>
          <w:rFonts w:ascii="Lucida Sans" w:eastAsia="Times New Roman" w:hAnsi="Lucida Sans" w:cs="Times New Roman"/>
          <w:color w:val="726960"/>
          <w:sz w:val="18"/>
          <w:szCs w:val="18"/>
        </w:rPr>
        <w:t>(3), 138-146.</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Littman-</w:t>
      </w:r>
      <w:proofErr w:type="spellStart"/>
      <w:r w:rsidRPr="005B5A64">
        <w:rPr>
          <w:rFonts w:ascii="Lucida Sans" w:eastAsia="Times New Roman" w:hAnsi="Lucida Sans" w:cs="Times New Roman"/>
          <w:color w:val="726960"/>
          <w:sz w:val="18"/>
          <w:szCs w:val="18"/>
        </w:rPr>
        <w:t>Ovadia</w:t>
      </w:r>
      <w:proofErr w:type="spellEnd"/>
      <w:r w:rsidRPr="005B5A64">
        <w:rPr>
          <w:rFonts w:ascii="Lucida Sans" w:eastAsia="Times New Roman" w:hAnsi="Lucida Sans" w:cs="Times New Roman"/>
          <w:color w:val="726960"/>
          <w:sz w:val="18"/>
          <w:szCs w:val="18"/>
        </w:rPr>
        <w:t xml:space="preserve">, H., &amp; </w:t>
      </w:r>
      <w:proofErr w:type="spellStart"/>
      <w:r w:rsidRPr="005B5A64">
        <w:rPr>
          <w:rFonts w:ascii="Lucida Sans" w:eastAsia="Times New Roman" w:hAnsi="Lucida Sans" w:cs="Times New Roman"/>
          <w:color w:val="726960"/>
          <w:sz w:val="18"/>
          <w:szCs w:val="18"/>
        </w:rPr>
        <w:t>Lavy</w:t>
      </w:r>
      <w:proofErr w:type="spellEnd"/>
      <w:r w:rsidRPr="005B5A64">
        <w:rPr>
          <w:rFonts w:ascii="Lucida Sans" w:eastAsia="Times New Roman" w:hAnsi="Lucida Sans" w:cs="Times New Roman"/>
          <w:color w:val="726960"/>
          <w:sz w:val="18"/>
          <w:szCs w:val="18"/>
        </w:rPr>
        <w:t>, S. (2012). Character strengths in Israel: Hebrew adaptation of the VIA Inventory of Strengths. </w:t>
      </w:r>
      <w:r w:rsidRPr="005B5A64">
        <w:rPr>
          <w:rFonts w:ascii="Lucida Sans" w:eastAsia="Times New Roman" w:hAnsi="Lucida Sans" w:cs="Times New Roman"/>
          <w:i/>
          <w:iCs/>
          <w:color w:val="726960"/>
          <w:sz w:val="18"/>
          <w:szCs w:val="18"/>
        </w:rPr>
        <w:t>European Journal of Psychological Assessment, 28</w:t>
      </w:r>
      <w:r w:rsidRPr="005B5A64">
        <w:rPr>
          <w:rFonts w:ascii="Lucida Sans" w:eastAsia="Times New Roman" w:hAnsi="Lucida Sans" w:cs="Times New Roman"/>
          <w:color w:val="726960"/>
          <w:sz w:val="18"/>
          <w:szCs w:val="18"/>
        </w:rPr>
        <w:t>(1)</w:t>
      </w:r>
      <w:r w:rsidRPr="005B5A64">
        <w:rPr>
          <w:rFonts w:ascii="Lucida Sans" w:eastAsia="Times New Roman" w:hAnsi="Lucida Sans" w:cs="Times New Roman"/>
          <w:i/>
          <w:iCs/>
          <w:color w:val="726960"/>
          <w:sz w:val="18"/>
          <w:szCs w:val="18"/>
        </w:rPr>
        <w:t>, </w:t>
      </w:r>
      <w:r w:rsidRPr="005B5A64">
        <w:rPr>
          <w:rFonts w:ascii="Lucida Sans" w:eastAsia="Times New Roman" w:hAnsi="Lucida Sans" w:cs="Times New Roman"/>
          <w:color w:val="726960"/>
          <w:sz w:val="18"/>
          <w:szCs w:val="18"/>
        </w:rPr>
        <w:t>41-50.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Littman-</w:t>
      </w:r>
      <w:proofErr w:type="spellStart"/>
      <w:r w:rsidRPr="005B5A64">
        <w:rPr>
          <w:rFonts w:ascii="Lucida Sans" w:eastAsia="Times New Roman" w:hAnsi="Lucida Sans" w:cs="Times New Roman"/>
          <w:color w:val="726960"/>
          <w:sz w:val="18"/>
          <w:szCs w:val="18"/>
        </w:rPr>
        <w:t>Ovadia</w:t>
      </w:r>
      <w:proofErr w:type="spellEnd"/>
      <w:r w:rsidRPr="005B5A64">
        <w:rPr>
          <w:rFonts w:ascii="Lucida Sans" w:eastAsia="Times New Roman" w:hAnsi="Lucida Sans" w:cs="Times New Roman"/>
          <w:color w:val="726960"/>
          <w:sz w:val="18"/>
          <w:szCs w:val="18"/>
        </w:rPr>
        <w:t>, H., &amp; Steger, M. (2010). Character strengths and well-being among volunteers and employees: Toward an integrative model. </w:t>
      </w:r>
      <w:r w:rsidRPr="005B5A64">
        <w:rPr>
          <w:rFonts w:ascii="Lucida Sans" w:eastAsia="Times New Roman" w:hAnsi="Lucida Sans" w:cs="Times New Roman"/>
          <w:i/>
          <w:iCs/>
          <w:color w:val="726960"/>
          <w:sz w:val="18"/>
          <w:szCs w:val="18"/>
        </w:rPr>
        <w:t>Journal of Positive Psychology, 5</w:t>
      </w:r>
      <w:r w:rsidRPr="005B5A64">
        <w:rPr>
          <w:rFonts w:ascii="Lucida Sans" w:eastAsia="Times New Roman" w:hAnsi="Lucida Sans" w:cs="Times New Roman"/>
          <w:color w:val="726960"/>
          <w:sz w:val="18"/>
          <w:szCs w:val="18"/>
        </w:rPr>
        <w:t>(6), 419-430.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Louis, M. C. (2011). Strengths interventions in higher education: The effect of identification versus development approaches on implicit self-theory. </w:t>
      </w:r>
      <w:r w:rsidRPr="005B5A64">
        <w:rPr>
          <w:rFonts w:ascii="Lucida Sans" w:eastAsia="Times New Roman" w:hAnsi="Lucida Sans" w:cs="Times New Roman"/>
          <w:i/>
          <w:iCs/>
          <w:color w:val="726960"/>
          <w:sz w:val="18"/>
          <w:szCs w:val="18"/>
        </w:rPr>
        <w:t>Journal of Positive Psychology, 6</w:t>
      </w:r>
      <w:r w:rsidRPr="005B5A64">
        <w:rPr>
          <w:rFonts w:ascii="Lucida Sans" w:eastAsia="Times New Roman" w:hAnsi="Lucida Sans" w:cs="Times New Roman"/>
          <w:color w:val="726960"/>
          <w:sz w:val="18"/>
          <w:szCs w:val="18"/>
        </w:rPr>
        <w:t>(3), 204-215.</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Lounsbury</w:t>
      </w:r>
      <w:proofErr w:type="spellEnd"/>
      <w:r w:rsidRPr="005B5A64">
        <w:rPr>
          <w:rFonts w:ascii="Lucida Sans" w:eastAsia="Times New Roman" w:hAnsi="Lucida Sans" w:cs="Times New Roman"/>
          <w:color w:val="726960"/>
          <w:sz w:val="18"/>
          <w:szCs w:val="18"/>
        </w:rPr>
        <w:t>, J. W., Fisher, L. A., Levy, J. J., &amp; Welsh, D. P. (2009). Investigation of character strengths in relation to the academic success of college students. </w:t>
      </w:r>
      <w:r w:rsidRPr="005B5A64">
        <w:rPr>
          <w:rFonts w:ascii="Lucida Sans" w:eastAsia="Times New Roman" w:hAnsi="Lucida Sans" w:cs="Times New Roman"/>
          <w:i/>
          <w:iCs/>
          <w:color w:val="726960"/>
          <w:sz w:val="18"/>
          <w:szCs w:val="18"/>
        </w:rPr>
        <w:t>Individual Differences Research, 7</w:t>
      </w:r>
      <w:r w:rsidRPr="005B5A64">
        <w:rPr>
          <w:rFonts w:ascii="Lucida Sans" w:eastAsia="Times New Roman" w:hAnsi="Lucida Sans" w:cs="Times New Roman"/>
          <w:color w:val="726960"/>
          <w:sz w:val="18"/>
          <w:szCs w:val="18"/>
        </w:rPr>
        <w:t>(1), 52-69.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Ma, M., </w:t>
      </w:r>
      <w:proofErr w:type="spellStart"/>
      <w:r w:rsidRPr="005B5A64">
        <w:rPr>
          <w:rFonts w:ascii="Lucida Sans" w:eastAsia="Times New Roman" w:hAnsi="Lucida Sans" w:cs="Times New Roman"/>
          <w:color w:val="726960"/>
          <w:sz w:val="18"/>
          <w:szCs w:val="18"/>
        </w:rPr>
        <w:t>Kibler</w:t>
      </w:r>
      <w:proofErr w:type="spellEnd"/>
      <w:r w:rsidRPr="005B5A64">
        <w:rPr>
          <w:rFonts w:ascii="Lucida Sans" w:eastAsia="Times New Roman" w:hAnsi="Lucida Sans" w:cs="Times New Roman"/>
          <w:color w:val="726960"/>
          <w:sz w:val="18"/>
          <w:szCs w:val="18"/>
        </w:rPr>
        <w:t xml:space="preserve">, J. L., Dollar, K. M., Sly, K., Samuels, D., </w:t>
      </w:r>
      <w:proofErr w:type="spellStart"/>
      <w:r w:rsidRPr="005B5A64">
        <w:rPr>
          <w:rFonts w:ascii="Lucida Sans" w:eastAsia="Times New Roman" w:hAnsi="Lucida Sans" w:cs="Times New Roman"/>
          <w:color w:val="726960"/>
          <w:sz w:val="18"/>
          <w:szCs w:val="18"/>
        </w:rPr>
        <w:t>Benford</w:t>
      </w:r>
      <w:proofErr w:type="spellEnd"/>
      <w:r w:rsidRPr="005B5A64">
        <w:rPr>
          <w:rFonts w:ascii="Lucida Sans" w:eastAsia="Times New Roman" w:hAnsi="Lucida Sans" w:cs="Times New Roman"/>
          <w:color w:val="726960"/>
          <w:sz w:val="18"/>
          <w:szCs w:val="18"/>
        </w:rPr>
        <w:t>, M. W., Coleman, M., Lott, L., Patterson, K., &amp; Wiley, F. (2008). The relationship of character strengths to sexual behaviors and related risks among African American adolescents. </w:t>
      </w:r>
      <w:r w:rsidRPr="005B5A64">
        <w:rPr>
          <w:rFonts w:ascii="Lucida Sans" w:eastAsia="Times New Roman" w:hAnsi="Lucida Sans" w:cs="Times New Roman"/>
          <w:i/>
          <w:iCs/>
          <w:color w:val="726960"/>
          <w:sz w:val="18"/>
          <w:szCs w:val="18"/>
        </w:rPr>
        <w:t>International Journal of Behavioral Medicine, 15</w:t>
      </w:r>
      <w:r w:rsidRPr="005B5A64">
        <w:rPr>
          <w:rFonts w:ascii="Lucida Sans" w:eastAsia="Times New Roman" w:hAnsi="Lucida Sans" w:cs="Times New Roman"/>
          <w:color w:val="726960"/>
          <w:sz w:val="18"/>
          <w:szCs w:val="18"/>
        </w:rPr>
        <w:t>(4), 319-327.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Macdonald, C., Bore, M., &amp; Munro, D. (2008). Values in action scale and the big 5: An empirical indication of structure. </w:t>
      </w:r>
      <w:r w:rsidRPr="005B5A64">
        <w:rPr>
          <w:rFonts w:ascii="Lucida Sans" w:eastAsia="Times New Roman" w:hAnsi="Lucida Sans" w:cs="Times New Roman"/>
          <w:i/>
          <w:iCs/>
          <w:color w:val="726960"/>
          <w:sz w:val="18"/>
          <w:szCs w:val="18"/>
        </w:rPr>
        <w:t>Journal of Research in Personality, 42</w:t>
      </w:r>
      <w:r w:rsidRPr="005B5A64">
        <w:rPr>
          <w:rFonts w:ascii="Lucida Sans" w:eastAsia="Times New Roman" w:hAnsi="Lucida Sans" w:cs="Times New Roman"/>
          <w:color w:val="726960"/>
          <w:sz w:val="18"/>
          <w:szCs w:val="18"/>
        </w:rPr>
        <w:t>(4), 787-799.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Madden, W., Green, S., &amp; Grant, A. M. (2011). A pilot study evaluating strengths-based coaching for primary school students: Enhancing engagement and hope. </w:t>
      </w:r>
      <w:r w:rsidRPr="005B5A64">
        <w:rPr>
          <w:rFonts w:ascii="Lucida Sans" w:eastAsia="Times New Roman" w:hAnsi="Lucida Sans" w:cs="Times New Roman"/>
          <w:i/>
          <w:iCs/>
          <w:color w:val="726960"/>
          <w:sz w:val="18"/>
          <w:szCs w:val="18"/>
        </w:rPr>
        <w:t>International Coaching Psychology Review, 6</w:t>
      </w:r>
      <w:r w:rsidRPr="005B5A64">
        <w:rPr>
          <w:rFonts w:ascii="Lucida Sans" w:eastAsia="Times New Roman" w:hAnsi="Lucida Sans" w:cs="Times New Roman"/>
          <w:color w:val="726960"/>
          <w:sz w:val="18"/>
          <w:szCs w:val="18"/>
        </w:rPr>
        <w:t>(1), 71-83.</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Masicampo</w:t>
      </w:r>
      <w:proofErr w:type="spellEnd"/>
      <w:r w:rsidRPr="005B5A64">
        <w:rPr>
          <w:rFonts w:ascii="Lucida Sans" w:eastAsia="Times New Roman" w:hAnsi="Lucida Sans" w:cs="Times New Roman"/>
          <w:color w:val="726960"/>
          <w:sz w:val="18"/>
          <w:szCs w:val="18"/>
        </w:rPr>
        <w:t xml:space="preserve">, E. J., &amp; </w:t>
      </w:r>
      <w:proofErr w:type="spellStart"/>
      <w:r w:rsidRPr="005B5A64">
        <w:rPr>
          <w:rFonts w:ascii="Lucida Sans" w:eastAsia="Times New Roman" w:hAnsi="Lucida Sans" w:cs="Times New Roman"/>
          <w:color w:val="726960"/>
          <w:sz w:val="18"/>
          <w:szCs w:val="18"/>
        </w:rPr>
        <w:t>Baumeister</w:t>
      </w:r>
      <w:proofErr w:type="spellEnd"/>
      <w:r w:rsidRPr="005B5A64">
        <w:rPr>
          <w:rFonts w:ascii="Lucida Sans" w:eastAsia="Times New Roman" w:hAnsi="Lucida Sans" w:cs="Times New Roman"/>
          <w:color w:val="726960"/>
          <w:sz w:val="18"/>
          <w:szCs w:val="18"/>
        </w:rPr>
        <w:t>, R. F. (2007). Relating mindfulness and self-regulatory processes. </w:t>
      </w:r>
      <w:r w:rsidRPr="005B5A64">
        <w:rPr>
          <w:rFonts w:ascii="Lucida Sans" w:eastAsia="Times New Roman" w:hAnsi="Lucida Sans" w:cs="Times New Roman"/>
          <w:i/>
          <w:iCs/>
          <w:color w:val="726960"/>
          <w:sz w:val="18"/>
          <w:szCs w:val="18"/>
        </w:rPr>
        <w:t>Psychological Inquiry, 18</w:t>
      </w:r>
      <w:r w:rsidRPr="005B5A64">
        <w:rPr>
          <w:rFonts w:ascii="Lucida Sans" w:eastAsia="Times New Roman" w:hAnsi="Lucida Sans" w:cs="Times New Roman"/>
          <w:color w:val="726960"/>
          <w:sz w:val="18"/>
          <w:szCs w:val="18"/>
        </w:rPr>
        <w:t>(4), 255-258.</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Matthews, M. D., </w:t>
      </w:r>
      <w:proofErr w:type="spellStart"/>
      <w:r w:rsidRPr="005B5A64">
        <w:rPr>
          <w:rFonts w:ascii="Lucida Sans" w:eastAsia="Times New Roman" w:hAnsi="Lucida Sans" w:cs="Times New Roman"/>
          <w:color w:val="726960"/>
          <w:sz w:val="18"/>
          <w:szCs w:val="18"/>
        </w:rPr>
        <w:t>Eid</w:t>
      </w:r>
      <w:proofErr w:type="spellEnd"/>
      <w:r w:rsidRPr="005B5A64">
        <w:rPr>
          <w:rFonts w:ascii="Lucida Sans" w:eastAsia="Times New Roman" w:hAnsi="Lucida Sans" w:cs="Times New Roman"/>
          <w:color w:val="726960"/>
          <w:sz w:val="18"/>
          <w:szCs w:val="18"/>
        </w:rPr>
        <w:t>, J., Kelly, D., Bailey, J. K. S., &amp; Peterson, C. (2006). Character strengths and virtues of developing military leaders: An international comparison. </w:t>
      </w:r>
      <w:r w:rsidRPr="005B5A64">
        <w:rPr>
          <w:rFonts w:ascii="Lucida Sans" w:eastAsia="Times New Roman" w:hAnsi="Lucida Sans" w:cs="Times New Roman"/>
          <w:i/>
          <w:iCs/>
          <w:color w:val="726960"/>
          <w:sz w:val="18"/>
          <w:szCs w:val="18"/>
        </w:rPr>
        <w:t>Military Psychology, 18</w:t>
      </w:r>
      <w:r w:rsidRPr="005B5A64">
        <w:rPr>
          <w:rFonts w:ascii="Lucida Sans" w:eastAsia="Times New Roman" w:hAnsi="Lucida Sans" w:cs="Times New Roman"/>
          <w:color w:val="726960"/>
          <w:sz w:val="18"/>
          <w:szCs w:val="18"/>
        </w:rPr>
        <w:t>(Suppl.), S57–S68.</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McCullough, M. E., Emmons, R. A., &amp; Tsang, J. (2002). The grateful disposition: A conceptual and empirical topography. </w:t>
      </w:r>
      <w:r w:rsidRPr="005B5A64">
        <w:rPr>
          <w:rFonts w:ascii="Lucida Sans" w:eastAsia="Times New Roman" w:hAnsi="Lucida Sans" w:cs="Times New Roman"/>
          <w:i/>
          <w:iCs/>
          <w:color w:val="726960"/>
          <w:sz w:val="18"/>
          <w:szCs w:val="18"/>
        </w:rPr>
        <w:t>Journal</w:t>
      </w:r>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i/>
          <w:iCs/>
          <w:color w:val="726960"/>
          <w:sz w:val="18"/>
          <w:szCs w:val="18"/>
        </w:rPr>
        <w:t>of Personality and Social Psychology, 82</w:t>
      </w:r>
      <w:r w:rsidRPr="005B5A64">
        <w:rPr>
          <w:rFonts w:ascii="Lucida Sans" w:eastAsia="Times New Roman" w:hAnsi="Lucida Sans" w:cs="Times New Roman"/>
          <w:color w:val="726960"/>
          <w:sz w:val="18"/>
          <w:szCs w:val="18"/>
        </w:rPr>
        <w:t>, 112-127.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McCullough, M. E., Root, L. M., &amp; Cohen, A. D. (2006). Writing about the personal benefits of a transgression facilitates forgiveness. </w:t>
      </w:r>
      <w:r w:rsidRPr="005B5A64">
        <w:rPr>
          <w:rFonts w:ascii="Lucida Sans" w:eastAsia="Times New Roman" w:hAnsi="Lucida Sans" w:cs="Times New Roman"/>
          <w:i/>
          <w:iCs/>
          <w:color w:val="726960"/>
          <w:sz w:val="18"/>
          <w:szCs w:val="18"/>
        </w:rPr>
        <w:t>Journal of Consulting and Clinical Psychology, 74</w:t>
      </w:r>
      <w:r w:rsidRPr="005B5A64">
        <w:rPr>
          <w:rFonts w:ascii="Lucida Sans" w:eastAsia="Times New Roman" w:hAnsi="Lucida Sans" w:cs="Times New Roman"/>
          <w:color w:val="726960"/>
          <w:sz w:val="18"/>
          <w:szCs w:val="18"/>
        </w:rPr>
        <w:t>, 887-897.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McGovern, T. V., &amp; Miller, S. L. (2008). Integrating teacher behaviors with character strengths and virtues for faculty development. </w:t>
      </w:r>
      <w:r w:rsidRPr="005B5A64">
        <w:rPr>
          <w:rFonts w:ascii="Lucida Sans" w:eastAsia="Times New Roman" w:hAnsi="Lucida Sans" w:cs="Times New Roman"/>
          <w:i/>
          <w:iCs/>
          <w:color w:val="726960"/>
          <w:sz w:val="18"/>
          <w:szCs w:val="18"/>
        </w:rPr>
        <w:t>Teaching of Psychology, 35</w:t>
      </w:r>
      <w:r w:rsidRPr="005B5A64">
        <w:rPr>
          <w:rFonts w:ascii="Lucida Sans" w:eastAsia="Times New Roman" w:hAnsi="Lucida Sans" w:cs="Times New Roman"/>
          <w:color w:val="726960"/>
          <w:sz w:val="18"/>
          <w:szCs w:val="18"/>
        </w:rPr>
        <w:t>(4), 278-285.</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McGrath, R. E. (in press). Scale- and item-level factor analysis of the VIA Inventory of Strengths.</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McGrath, R. E., Rashid, T., Park, N., &amp; Peterson, C. (2010). Is optimal functioning a distinct state? </w:t>
      </w:r>
      <w:r w:rsidRPr="005B5A64">
        <w:rPr>
          <w:rFonts w:ascii="Lucida Sans" w:eastAsia="Times New Roman" w:hAnsi="Lucida Sans" w:cs="Times New Roman"/>
          <w:i/>
          <w:iCs/>
          <w:color w:val="726960"/>
          <w:sz w:val="18"/>
          <w:szCs w:val="18"/>
        </w:rPr>
        <w:t>The Humanistic Psychologist, 38</w:t>
      </w:r>
      <w:r w:rsidRPr="005B5A64">
        <w:rPr>
          <w:rFonts w:ascii="Lucida Sans" w:eastAsia="Times New Roman" w:hAnsi="Lucida Sans" w:cs="Times New Roman"/>
          <w:color w:val="726960"/>
          <w:sz w:val="18"/>
          <w:szCs w:val="18"/>
        </w:rPr>
        <w:t>, 159-169.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Mitchell, J., </w:t>
      </w:r>
      <w:proofErr w:type="spellStart"/>
      <w:r w:rsidRPr="005B5A64">
        <w:rPr>
          <w:rFonts w:ascii="Lucida Sans" w:eastAsia="Times New Roman" w:hAnsi="Lucida Sans" w:cs="Times New Roman"/>
          <w:color w:val="726960"/>
          <w:sz w:val="18"/>
          <w:szCs w:val="18"/>
        </w:rPr>
        <w:t>Stanimirovic</w:t>
      </w:r>
      <w:proofErr w:type="spellEnd"/>
      <w:r w:rsidRPr="005B5A64">
        <w:rPr>
          <w:rFonts w:ascii="Lucida Sans" w:eastAsia="Times New Roman" w:hAnsi="Lucida Sans" w:cs="Times New Roman"/>
          <w:color w:val="726960"/>
          <w:sz w:val="18"/>
          <w:szCs w:val="18"/>
        </w:rPr>
        <w:t xml:space="preserve">, R., Klein, B., &amp; </w:t>
      </w:r>
      <w:proofErr w:type="spellStart"/>
      <w:r w:rsidRPr="005B5A64">
        <w:rPr>
          <w:rFonts w:ascii="Lucida Sans" w:eastAsia="Times New Roman" w:hAnsi="Lucida Sans" w:cs="Times New Roman"/>
          <w:color w:val="726960"/>
          <w:sz w:val="18"/>
          <w:szCs w:val="18"/>
        </w:rPr>
        <w:t>Vella-Brodrick</w:t>
      </w:r>
      <w:proofErr w:type="spellEnd"/>
      <w:r w:rsidRPr="005B5A64">
        <w:rPr>
          <w:rFonts w:ascii="Lucida Sans" w:eastAsia="Times New Roman" w:hAnsi="Lucida Sans" w:cs="Times New Roman"/>
          <w:color w:val="726960"/>
          <w:sz w:val="18"/>
          <w:szCs w:val="18"/>
        </w:rPr>
        <w:t xml:space="preserve">, D. (2009). A </w:t>
      </w:r>
      <w:proofErr w:type="spellStart"/>
      <w:r w:rsidRPr="005B5A64">
        <w:rPr>
          <w:rFonts w:ascii="Lucida Sans" w:eastAsia="Times New Roman" w:hAnsi="Lucida Sans" w:cs="Times New Roman"/>
          <w:color w:val="726960"/>
          <w:sz w:val="18"/>
          <w:szCs w:val="18"/>
        </w:rPr>
        <w:t>randomised</w:t>
      </w:r>
      <w:proofErr w:type="spellEnd"/>
      <w:r w:rsidRPr="005B5A64">
        <w:rPr>
          <w:rFonts w:ascii="Lucida Sans" w:eastAsia="Times New Roman" w:hAnsi="Lucida Sans" w:cs="Times New Roman"/>
          <w:color w:val="726960"/>
          <w:sz w:val="18"/>
          <w:szCs w:val="18"/>
        </w:rPr>
        <w:t xml:space="preserve"> controlled trial of a self-guided internet intervention promoting well-being. </w:t>
      </w:r>
      <w:r w:rsidRPr="005B5A64">
        <w:rPr>
          <w:rFonts w:ascii="Lucida Sans" w:eastAsia="Times New Roman" w:hAnsi="Lucida Sans" w:cs="Times New Roman"/>
          <w:i/>
          <w:iCs/>
          <w:color w:val="726960"/>
          <w:sz w:val="18"/>
          <w:szCs w:val="18"/>
        </w:rPr>
        <w:t>Computers in Human Behavior, 25</w:t>
      </w:r>
      <w:r w:rsidRPr="005B5A64">
        <w:rPr>
          <w:rFonts w:ascii="Lucida Sans" w:eastAsia="Times New Roman" w:hAnsi="Lucida Sans" w:cs="Times New Roman"/>
          <w:color w:val="726960"/>
          <w:sz w:val="18"/>
          <w:szCs w:val="18"/>
        </w:rPr>
        <w:t>, 749–760.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Money, K., Hillenbrand, C., &amp; </w:t>
      </w:r>
      <w:proofErr w:type="spellStart"/>
      <w:r w:rsidRPr="005B5A64">
        <w:rPr>
          <w:rFonts w:ascii="Lucida Sans" w:eastAsia="Times New Roman" w:hAnsi="Lucida Sans" w:cs="Times New Roman"/>
          <w:color w:val="726960"/>
          <w:sz w:val="18"/>
          <w:szCs w:val="18"/>
        </w:rPr>
        <w:t>Camara</w:t>
      </w:r>
      <w:proofErr w:type="spellEnd"/>
      <w:r w:rsidRPr="005B5A64">
        <w:rPr>
          <w:rFonts w:ascii="Lucida Sans" w:eastAsia="Times New Roman" w:hAnsi="Lucida Sans" w:cs="Times New Roman"/>
          <w:color w:val="726960"/>
          <w:sz w:val="18"/>
          <w:szCs w:val="18"/>
        </w:rPr>
        <w:t>, N. D. (2008). Putting positive psychology to work in organizations. </w:t>
      </w:r>
      <w:r w:rsidRPr="005B5A64">
        <w:rPr>
          <w:rFonts w:ascii="Lucida Sans" w:eastAsia="Times New Roman" w:hAnsi="Lucida Sans" w:cs="Times New Roman"/>
          <w:i/>
          <w:iCs/>
          <w:color w:val="726960"/>
          <w:sz w:val="18"/>
          <w:szCs w:val="18"/>
        </w:rPr>
        <w:t>Journal of General Management, 34</w:t>
      </w:r>
      <w:r w:rsidRPr="005B5A64">
        <w:rPr>
          <w:rFonts w:ascii="Lucida Sans" w:eastAsia="Times New Roman" w:hAnsi="Lucida Sans" w:cs="Times New Roman"/>
          <w:color w:val="726960"/>
          <w:sz w:val="18"/>
          <w:szCs w:val="18"/>
        </w:rPr>
        <w:t>(2), 21-26.</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i/>
          <w:iCs/>
          <w:color w:val="726960"/>
          <w:sz w:val="18"/>
          <w:szCs w:val="18"/>
        </w:rPr>
        <w:t>Mongrain</w:t>
      </w:r>
      <w:proofErr w:type="spellEnd"/>
      <w:r w:rsidRPr="005B5A64">
        <w:rPr>
          <w:rFonts w:ascii="Lucida Sans" w:eastAsia="Times New Roman" w:hAnsi="Lucida Sans" w:cs="Times New Roman"/>
          <w:i/>
          <w:iCs/>
          <w:color w:val="726960"/>
          <w:sz w:val="18"/>
          <w:szCs w:val="18"/>
        </w:rPr>
        <w:t>, M</w:t>
      </w:r>
      <w:r w:rsidRPr="005B5A64">
        <w:rPr>
          <w:rFonts w:ascii="Lucida Sans" w:eastAsia="Times New Roman" w:hAnsi="Lucida Sans" w:cs="Times New Roman"/>
          <w:color w:val="726960"/>
          <w:sz w:val="18"/>
          <w:szCs w:val="18"/>
        </w:rPr>
        <w:t xml:space="preserve">., &amp; </w:t>
      </w:r>
      <w:proofErr w:type="spellStart"/>
      <w:r w:rsidRPr="005B5A64">
        <w:rPr>
          <w:rFonts w:ascii="Lucida Sans" w:eastAsia="Times New Roman" w:hAnsi="Lucida Sans" w:cs="Times New Roman"/>
          <w:color w:val="726960"/>
          <w:sz w:val="18"/>
          <w:szCs w:val="18"/>
        </w:rPr>
        <w:t>Anselmo</w:t>
      </w:r>
      <w:proofErr w:type="spellEnd"/>
      <w:r w:rsidRPr="005B5A64">
        <w:rPr>
          <w:rFonts w:ascii="Lucida Sans" w:eastAsia="Times New Roman" w:hAnsi="Lucida Sans" w:cs="Times New Roman"/>
          <w:color w:val="726960"/>
          <w:sz w:val="18"/>
          <w:szCs w:val="18"/>
        </w:rPr>
        <w:t>-Matthews, T. (2012).</w:t>
      </w:r>
      <w:r w:rsidRPr="005B5A64">
        <w:rPr>
          <w:rFonts w:ascii="Lucida Sans" w:eastAsia="Times New Roman" w:hAnsi="Lucida Sans" w:cs="Times New Roman"/>
          <w:i/>
          <w:iCs/>
          <w:color w:val="726960"/>
          <w:sz w:val="18"/>
          <w:szCs w:val="18"/>
        </w:rPr>
        <w:t> Do positive psychology exercises work? A replication of Seligman et al. Journal of Clinical Psychology, 68</w:t>
      </w:r>
      <w:r w:rsidRPr="005B5A64">
        <w:rPr>
          <w:rFonts w:ascii="Lucida Sans" w:eastAsia="Times New Roman" w:hAnsi="Lucida Sans" w:cs="Times New Roman"/>
          <w:color w:val="726960"/>
          <w:sz w:val="18"/>
          <w:szCs w:val="18"/>
        </w:rPr>
        <w:t>(4), 382-389.</w:t>
      </w:r>
      <w:r w:rsidRPr="005B5A64">
        <w:rPr>
          <w:rFonts w:ascii="Lucida Sans" w:eastAsia="Times New Roman" w:hAnsi="Lucida Sans" w:cs="Times New Roman"/>
          <w:i/>
          <w:iCs/>
          <w:color w:val="726960"/>
          <w:sz w:val="18"/>
          <w:szCs w:val="18"/>
        </w:rPr>
        <w:t> </w:t>
      </w:r>
      <w:r w:rsidRPr="005B5A64">
        <w:rPr>
          <w:rFonts w:ascii="Lucida Sans" w:eastAsia="Times New Roman" w:hAnsi="Lucida Sans" w:cs="Times New Roman"/>
          <w:i/>
          <w:iCs/>
          <w:color w:val="726960"/>
          <w:sz w:val="18"/>
          <w:szCs w:val="18"/>
        </w:rPr>
        <w:br/>
      </w:r>
      <w:r w:rsidRPr="005B5A64">
        <w:rPr>
          <w:rFonts w:ascii="Lucida Sans" w:eastAsia="Times New Roman" w:hAnsi="Lucida Sans" w:cs="Times New Roman"/>
          <w:i/>
          <w:iCs/>
          <w:color w:val="726960"/>
          <w:sz w:val="18"/>
          <w:szCs w:val="18"/>
        </w:rPr>
        <w:br/>
      </w:r>
      <w:r w:rsidRPr="005B5A64">
        <w:rPr>
          <w:rFonts w:ascii="Lucida Sans" w:eastAsia="Times New Roman" w:hAnsi="Lucida Sans" w:cs="Times New Roman"/>
          <w:color w:val="726960"/>
          <w:sz w:val="18"/>
          <w:szCs w:val="18"/>
        </w:rPr>
        <w:t>Moore, W. (2011). An investigation of character strengths among college attendees with and without a history of child abuse.  </w:t>
      </w:r>
      <w:r w:rsidRPr="005B5A64">
        <w:rPr>
          <w:rFonts w:ascii="Lucida Sans" w:eastAsia="Times New Roman" w:hAnsi="Lucida Sans" w:cs="Times New Roman"/>
          <w:i/>
          <w:iCs/>
          <w:color w:val="726960"/>
          <w:sz w:val="18"/>
          <w:szCs w:val="18"/>
        </w:rPr>
        <w:t>Dissertation Abstracts International: Section B: The Sciences and Engineering, 71</w:t>
      </w:r>
      <w:r w:rsidRPr="005B5A64">
        <w:rPr>
          <w:rFonts w:ascii="Lucida Sans" w:eastAsia="Times New Roman" w:hAnsi="Lucida Sans" w:cs="Times New Roman"/>
          <w:color w:val="726960"/>
          <w:sz w:val="18"/>
          <w:szCs w:val="18"/>
        </w:rPr>
        <w:t>(8-B), 5137.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Niemiec</w:t>
      </w:r>
      <w:proofErr w:type="spellEnd"/>
      <w:r w:rsidRPr="005B5A64">
        <w:rPr>
          <w:rFonts w:ascii="Lucida Sans" w:eastAsia="Times New Roman" w:hAnsi="Lucida Sans" w:cs="Times New Roman"/>
          <w:color w:val="726960"/>
          <w:sz w:val="18"/>
          <w:szCs w:val="18"/>
        </w:rPr>
        <w:t>, R. M. (2014). </w:t>
      </w:r>
      <w:r w:rsidRPr="005B5A64">
        <w:rPr>
          <w:rFonts w:ascii="Lucida Sans" w:eastAsia="Times New Roman" w:hAnsi="Lucida Sans" w:cs="Times New Roman"/>
          <w:i/>
          <w:iCs/>
          <w:color w:val="726960"/>
          <w:sz w:val="18"/>
          <w:szCs w:val="18"/>
        </w:rPr>
        <w:t>Mindfulness and character strengths: A practical guide to flourishing</w:t>
      </w:r>
      <w:r w:rsidRPr="005B5A64">
        <w:rPr>
          <w:rFonts w:ascii="Lucida Sans" w:eastAsia="Times New Roman" w:hAnsi="Lucida Sans" w:cs="Times New Roman"/>
          <w:color w:val="726960"/>
          <w:sz w:val="18"/>
          <w:szCs w:val="18"/>
        </w:rPr>
        <w:t xml:space="preserve">. Cambridge, MA: </w:t>
      </w:r>
      <w:proofErr w:type="spellStart"/>
      <w:r w:rsidRPr="005B5A64">
        <w:rPr>
          <w:rFonts w:ascii="Lucida Sans" w:eastAsia="Times New Roman" w:hAnsi="Lucida Sans" w:cs="Times New Roman"/>
          <w:color w:val="726960"/>
          <w:sz w:val="18"/>
          <w:szCs w:val="18"/>
        </w:rPr>
        <w:t>Hogrefe</w:t>
      </w:r>
      <w:proofErr w:type="spellEnd"/>
      <w:r w:rsidRPr="005B5A64">
        <w:rPr>
          <w:rFonts w:ascii="Lucida Sans" w:eastAsia="Times New Roman" w:hAnsi="Lucida Sans" w:cs="Times New Roman"/>
          <w:color w:val="726960"/>
          <w:sz w:val="18"/>
          <w:szCs w:val="18"/>
        </w:rPr>
        <w:t>.</w:t>
      </w:r>
      <w:r w:rsidRPr="005B5A64">
        <w:rPr>
          <w:rFonts w:ascii="Lucida Sans" w:eastAsia="Times New Roman" w:hAnsi="Lucida Sans" w:cs="Times New Roman"/>
          <w:color w:val="726960"/>
          <w:sz w:val="18"/>
          <w:szCs w:val="18"/>
        </w:rPr>
        <w:br/>
      </w:r>
      <w:r w:rsidRPr="005B5A64">
        <w:rPr>
          <w:rFonts w:ascii="Lucida Sans" w:eastAsia="Times New Roman" w:hAnsi="Lucida Sans" w:cs="Times New Roman"/>
          <w:color w:val="726960"/>
          <w:sz w:val="18"/>
          <w:szCs w:val="18"/>
        </w:rPr>
        <w:br/>
      </w:r>
      <w:proofErr w:type="spellStart"/>
      <w:r w:rsidRPr="005B5A64">
        <w:rPr>
          <w:rFonts w:ascii="Lucida Sans" w:eastAsia="Times New Roman" w:hAnsi="Lucida Sans" w:cs="Times New Roman"/>
          <w:color w:val="726960"/>
          <w:sz w:val="18"/>
          <w:szCs w:val="18"/>
        </w:rPr>
        <w:t>Niemiec</w:t>
      </w:r>
      <w:proofErr w:type="spellEnd"/>
      <w:r w:rsidRPr="005B5A64">
        <w:rPr>
          <w:rFonts w:ascii="Lucida Sans" w:eastAsia="Times New Roman" w:hAnsi="Lucida Sans" w:cs="Times New Roman"/>
          <w:color w:val="726960"/>
          <w:sz w:val="18"/>
          <w:szCs w:val="18"/>
        </w:rPr>
        <w:t xml:space="preserve">, R. M. (2013). VIA character strengths: Research and practice (The first 10 years). In H. H. </w:t>
      </w:r>
      <w:proofErr w:type="spellStart"/>
      <w:r w:rsidRPr="005B5A64">
        <w:rPr>
          <w:rFonts w:ascii="Lucida Sans" w:eastAsia="Times New Roman" w:hAnsi="Lucida Sans" w:cs="Times New Roman"/>
          <w:color w:val="726960"/>
          <w:sz w:val="18"/>
          <w:szCs w:val="18"/>
        </w:rPr>
        <w:t>Knoop</w:t>
      </w:r>
      <w:proofErr w:type="spellEnd"/>
      <w:r w:rsidRPr="005B5A64">
        <w:rPr>
          <w:rFonts w:ascii="Lucida Sans" w:eastAsia="Times New Roman" w:hAnsi="Lucida Sans" w:cs="Times New Roman"/>
          <w:color w:val="726960"/>
          <w:sz w:val="18"/>
          <w:szCs w:val="18"/>
        </w:rPr>
        <w:t xml:space="preserve"> &amp; A. </w:t>
      </w:r>
      <w:proofErr w:type="spellStart"/>
      <w:r w:rsidRPr="005B5A64">
        <w:rPr>
          <w:rFonts w:ascii="Lucida Sans" w:eastAsia="Times New Roman" w:hAnsi="Lucida Sans" w:cs="Times New Roman"/>
          <w:color w:val="726960"/>
          <w:sz w:val="18"/>
          <w:szCs w:val="18"/>
        </w:rPr>
        <w:t>Delle</w:t>
      </w:r>
      <w:proofErr w:type="spellEnd"/>
      <w:r w:rsidRPr="005B5A64">
        <w:rPr>
          <w:rFonts w:ascii="Lucida Sans" w:eastAsia="Times New Roman" w:hAnsi="Lucida Sans" w:cs="Times New Roman"/>
          <w:color w:val="726960"/>
          <w:sz w:val="18"/>
          <w:szCs w:val="18"/>
        </w:rPr>
        <w:t xml:space="preserve"> </w:t>
      </w:r>
      <w:proofErr w:type="spellStart"/>
      <w:r w:rsidRPr="005B5A64">
        <w:rPr>
          <w:rFonts w:ascii="Lucida Sans" w:eastAsia="Times New Roman" w:hAnsi="Lucida Sans" w:cs="Times New Roman"/>
          <w:color w:val="726960"/>
          <w:sz w:val="18"/>
          <w:szCs w:val="18"/>
        </w:rPr>
        <w:t>Fave</w:t>
      </w:r>
      <w:proofErr w:type="spellEnd"/>
      <w:r w:rsidRPr="005B5A64">
        <w:rPr>
          <w:rFonts w:ascii="Lucida Sans" w:eastAsia="Times New Roman" w:hAnsi="Lucida Sans" w:cs="Times New Roman"/>
          <w:color w:val="726960"/>
          <w:sz w:val="18"/>
          <w:szCs w:val="18"/>
        </w:rPr>
        <w:t xml:space="preserve"> (Eds.), </w:t>
      </w:r>
      <w:r w:rsidRPr="005B5A64">
        <w:rPr>
          <w:rFonts w:ascii="Lucida Sans" w:eastAsia="Times New Roman" w:hAnsi="Lucida Sans" w:cs="Times New Roman"/>
          <w:i/>
          <w:iCs/>
          <w:color w:val="726960"/>
          <w:sz w:val="18"/>
          <w:szCs w:val="18"/>
        </w:rPr>
        <w:t>Well-being and cultures: Perspectives on positive psychology</w:t>
      </w:r>
      <w:r w:rsidRPr="005B5A64">
        <w:rPr>
          <w:rFonts w:ascii="Lucida Sans" w:eastAsia="Times New Roman" w:hAnsi="Lucida Sans" w:cs="Times New Roman"/>
          <w:color w:val="726960"/>
          <w:sz w:val="18"/>
          <w:szCs w:val="18"/>
        </w:rPr>
        <w:t> (pp. 11-30). New York: Springer.</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Niemiec</w:t>
      </w:r>
      <w:proofErr w:type="spellEnd"/>
      <w:r w:rsidRPr="005B5A64">
        <w:rPr>
          <w:rFonts w:ascii="Lucida Sans" w:eastAsia="Times New Roman" w:hAnsi="Lucida Sans" w:cs="Times New Roman"/>
          <w:color w:val="726960"/>
          <w:sz w:val="18"/>
          <w:szCs w:val="18"/>
        </w:rPr>
        <w:t>, R. M. (2012). Mindful living: Character strengths interventions as pathways for the five mindfulness trainings. </w:t>
      </w:r>
      <w:r w:rsidRPr="005B5A64">
        <w:rPr>
          <w:rFonts w:ascii="Lucida Sans" w:eastAsia="Times New Roman" w:hAnsi="Lucida Sans" w:cs="Times New Roman"/>
          <w:i/>
          <w:iCs/>
          <w:color w:val="726960"/>
          <w:sz w:val="18"/>
          <w:szCs w:val="18"/>
        </w:rPr>
        <w:t>International Journal of Wellbeing</w:t>
      </w:r>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i/>
          <w:iCs/>
          <w:color w:val="726960"/>
          <w:sz w:val="18"/>
          <w:szCs w:val="18"/>
        </w:rPr>
        <w:t>2</w:t>
      </w:r>
      <w:r w:rsidRPr="005B5A64">
        <w:rPr>
          <w:rFonts w:ascii="Lucida Sans" w:eastAsia="Times New Roman" w:hAnsi="Lucida Sans" w:cs="Times New Roman"/>
          <w:color w:val="726960"/>
          <w:sz w:val="18"/>
          <w:szCs w:val="18"/>
        </w:rPr>
        <w:t>(1), 22-33.</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Niemiec</w:t>
      </w:r>
      <w:proofErr w:type="spellEnd"/>
      <w:r w:rsidRPr="005B5A64">
        <w:rPr>
          <w:rFonts w:ascii="Lucida Sans" w:eastAsia="Times New Roman" w:hAnsi="Lucida Sans" w:cs="Times New Roman"/>
          <w:color w:val="726960"/>
          <w:sz w:val="18"/>
          <w:szCs w:val="18"/>
        </w:rPr>
        <w:t xml:space="preserve">, R. M., Rashid, T., &amp; </w:t>
      </w:r>
      <w:proofErr w:type="spellStart"/>
      <w:r w:rsidRPr="005B5A64">
        <w:rPr>
          <w:rFonts w:ascii="Lucida Sans" w:eastAsia="Times New Roman" w:hAnsi="Lucida Sans" w:cs="Times New Roman"/>
          <w:color w:val="726960"/>
          <w:sz w:val="18"/>
          <w:szCs w:val="18"/>
        </w:rPr>
        <w:t>Spinella</w:t>
      </w:r>
      <w:proofErr w:type="spellEnd"/>
      <w:r w:rsidRPr="005B5A64">
        <w:rPr>
          <w:rFonts w:ascii="Lucida Sans" w:eastAsia="Times New Roman" w:hAnsi="Lucida Sans" w:cs="Times New Roman"/>
          <w:color w:val="726960"/>
          <w:sz w:val="18"/>
          <w:szCs w:val="18"/>
        </w:rPr>
        <w:t>, M. (2012). Strong mindfulness: Integrating mindfulness and character strengths. </w:t>
      </w:r>
      <w:r w:rsidRPr="005B5A64">
        <w:rPr>
          <w:rFonts w:ascii="Lucida Sans" w:eastAsia="Times New Roman" w:hAnsi="Lucida Sans" w:cs="Times New Roman"/>
          <w:i/>
          <w:iCs/>
          <w:color w:val="726960"/>
          <w:sz w:val="18"/>
          <w:szCs w:val="18"/>
        </w:rPr>
        <w:t>Journal of Mental Health Counseling</w:t>
      </w:r>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i/>
          <w:iCs/>
          <w:color w:val="726960"/>
          <w:sz w:val="18"/>
          <w:szCs w:val="18"/>
        </w:rPr>
        <w:t>34</w:t>
      </w:r>
      <w:r w:rsidRPr="005B5A64">
        <w:rPr>
          <w:rFonts w:ascii="Lucida Sans" w:eastAsia="Times New Roman" w:hAnsi="Lucida Sans" w:cs="Times New Roman"/>
          <w:color w:val="726960"/>
          <w:sz w:val="18"/>
          <w:szCs w:val="18"/>
        </w:rPr>
        <w:t>(3), 240-253.</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Oman, D., &amp; </w:t>
      </w:r>
      <w:proofErr w:type="spellStart"/>
      <w:r w:rsidRPr="005B5A64">
        <w:rPr>
          <w:rFonts w:ascii="Lucida Sans" w:eastAsia="Times New Roman" w:hAnsi="Lucida Sans" w:cs="Times New Roman"/>
          <w:color w:val="726960"/>
          <w:sz w:val="18"/>
          <w:szCs w:val="18"/>
        </w:rPr>
        <w:t>Thoresen</w:t>
      </w:r>
      <w:proofErr w:type="spellEnd"/>
      <w:r w:rsidRPr="005B5A64">
        <w:rPr>
          <w:rFonts w:ascii="Lucida Sans" w:eastAsia="Times New Roman" w:hAnsi="Lucida Sans" w:cs="Times New Roman"/>
          <w:color w:val="726960"/>
          <w:sz w:val="18"/>
          <w:szCs w:val="18"/>
        </w:rPr>
        <w:t>, C. E. (2003). Spiritual modeling: A key to spiritual and religious growth? </w:t>
      </w:r>
      <w:r w:rsidRPr="005B5A64">
        <w:rPr>
          <w:rFonts w:ascii="Lucida Sans" w:eastAsia="Times New Roman" w:hAnsi="Lucida Sans" w:cs="Times New Roman"/>
          <w:i/>
          <w:iCs/>
          <w:color w:val="726960"/>
          <w:sz w:val="18"/>
          <w:szCs w:val="18"/>
        </w:rPr>
        <w:t>International Journal for the Psychology of Religion, 13</w:t>
      </w:r>
      <w:r w:rsidRPr="005B5A64">
        <w:rPr>
          <w:rFonts w:ascii="Lucida Sans" w:eastAsia="Times New Roman" w:hAnsi="Lucida Sans" w:cs="Times New Roman"/>
          <w:color w:val="726960"/>
          <w:sz w:val="18"/>
          <w:szCs w:val="18"/>
        </w:rPr>
        <w:t>(3), 149-165.</w:t>
      </w:r>
      <w:r w:rsidRPr="005B5A64">
        <w:rPr>
          <w:rFonts w:ascii="Lucida Sans" w:eastAsia="Times New Roman" w:hAnsi="Lucida Sans" w:cs="Times New Roman"/>
          <w:color w:val="726960"/>
          <w:sz w:val="18"/>
          <w:szCs w:val="18"/>
        </w:rPr>
        <w:br/>
      </w:r>
      <w:r w:rsidRPr="005B5A64">
        <w:rPr>
          <w:rFonts w:ascii="Lucida Sans" w:eastAsia="Times New Roman" w:hAnsi="Lucida Sans" w:cs="Times New Roman"/>
          <w:color w:val="726960"/>
          <w:sz w:val="18"/>
          <w:szCs w:val="18"/>
        </w:rPr>
        <w:br/>
        <w:t xml:space="preserve">Oman, D., Shapiro, S. L., </w:t>
      </w:r>
      <w:proofErr w:type="spellStart"/>
      <w:r w:rsidRPr="005B5A64">
        <w:rPr>
          <w:rFonts w:ascii="Lucida Sans" w:eastAsia="Times New Roman" w:hAnsi="Lucida Sans" w:cs="Times New Roman"/>
          <w:color w:val="726960"/>
          <w:sz w:val="18"/>
          <w:szCs w:val="18"/>
        </w:rPr>
        <w:t>Thoresen</w:t>
      </w:r>
      <w:proofErr w:type="spellEnd"/>
      <w:r w:rsidRPr="005B5A64">
        <w:rPr>
          <w:rFonts w:ascii="Lucida Sans" w:eastAsia="Times New Roman" w:hAnsi="Lucida Sans" w:cs="Times New Roman"/>
          <w:color w:val="726960"/>
          <w:sz w:val="18"/>
          <w:szCs w:val="18"/>
        </w:rPr>
        <w:t xml:space="preserve">, C. E., Flinders, T., </w:t>
      </w:r>
      <w:proofErr w:type="spellStart"/>
      <w:r w:rsidRPr="005B5A64">
        <w:rPr>
          <w:rFonts w:ascii="Lucida Sans" w:eastAsia="Times New Roman" w:hAnsi="Lucida Sans" w:cs="Times New Roman"/>
          <w:color w:val="726960"/>
          <w:sz w:val="18"/>
          <w:szCs w:val="18"/>
        </w:rPr>
        <w:t>Driskill</w:t>
      </w:r>
      <w:proofErr w:type="spellEnd"/>
      <w:r w:rsidRPr="005B5A64">
        <w:rPr>
          <w:rFonts w:ascii="Lucida Sans" w:eastAsia="Times New Roman" w:hAnsi="Lucida Sans" w:cs="Times New Roman"/>
          <w:color w:val="726960"/>
          <w:sz w:val="18"/>
          <w:szCs w:val="18"/>
        </w:rPr>
        <w:t xml:space="preserve">, J. D., &amp; </w:t>
      </w:r>
      <w:proofErr w:type="spellStart"/>
      <w:r w:rsidRPr="005B5A64">
        <w:rPr>
          <w:rFonts w:ascii="Lucida Sans" w:eastAsia="Times New Roman" w:hAnsi="Lucida Sans" w:cs="Times New Roman"/>
          <w:color w:val="726960"/>
          <w:sz w:val="18"/>
          <w:szCs w:val="18"/>
        </w:rPr>
        <w:t>Plante</w:t>
      </w:r>
      <w:proofErr w:type="spellEnd"/>
      <w:r w:rsidRPr="005B5A64">
        <w:rPr>
          <w:rFonts w:ascii="Lucida Sans" w:eastAsia="Times New Roman" w:hAnsi="Lucida Sans" w:cs="Times New Roman"/>
          <w:color w:val="726960"/>
          <w:sz w:val="18"/>
          <w:szCs w:val="18"/>
        </w:rPr>
        <w:t>, T. G. (2007). Learning from spiritual models and meditation: A randomized evaluation of a college course. </w:t>
      </w:r>
      <w:r w:rsidRPr="005B5A64">
        <w:rPr>
          <w:rFonts w:ascii="Lucida Sans" w:eastAsia="Times New Roman" w:hAnsi="Lucida Sans" w:cs="Times New Roman"/>
          <w:i/>
          <w:iCs/>
          <w:color w:val="726960"/>
          <w:sz w:val="18"/>
          <w:szCs w:val="18"/>
        </w:rPr>
        <w:t>Pastoral Psychology, 54</w:t>
      </w:r>
      <w:r w:rsidRPr="005B5A64">
        <w:rPr>
          <w:rFonts w:ascii="Lucida Sans" w:eastAsia="Times New Roman" w:hAnsi="Lucida Sans" w:cs="Times New Roman"/>
          <w:color w:val="726960"/>
          <w:sz w:val="18"/>
          <w:szCs w:val="18"/>
        </w:rPr>
        <w:t>, 473–493.</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Onwuegbuzie</w:t>
      </w:r>
      <w:proofErr w:type="spellEnd"/>
      <w:r w:rsidRPr="005B5A64">
        <w:rPr>
          <w:rFonts w:ascii="Lucida Sans" w:eastAsia="Times New Roman" w:hAnsi="Lucida Sans" w:cs="Times New Roman"/>
          <w:color w:val="726960"/>
          <w:sz w:val="18"/>
          <w:szCs w:val="18"/>
        </w:rPr>
        <w:t>, A. J. (1999). Relation of hope to self-perception. </w:t>
      </w:r>
      <w:r w:rsidRPr="005B5A64">
        <w:rPr>
          <w:rFonts w:ascii="Lucida Sans" w:eastAsia="Times New Roman" w:hAnsi="Lucida Sans" w:cs="Times New Roman"/>
          <w:i/>
          <w:iCs/>
          <w:color w:val="726960"/>
          <w:sz w:val="18"/>
          <w:szCs w:val="18"/>
        </w:rPr>
        <w:t>Perceptual and Motor Skills, 88</w:t>
      </w:r>
      <w:r w:rsidRPr="005B5A64">
        <w:rPr>
          <w:rFonts w:ascii="Lucida Sans" w:eastAsia="Times New Roman" w:hAnsi="Lucida Sans" w:cs="Times New Roman"/>
          <w:color w:val="726960"/>
          <w:sz w:val="18"/>
          <w:szCs w:val="18"/>
        </w:rPr>
        <w:t>, 535-540.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Otake</w:t>
      </w:r>
      <w:proofErr w:type="spellEnd"/>
      <w:r w:rsidRPr="005B5A64">
        <w:rPr>
          <w:rFonts w:ascii="Lucida Sans" w:eastAsia="Times New Roman" w:hAnsi="Lucida Sans" w:cs="Times New Roman"/>
          <w:color w:val="726960"/>
          <w:sz w:val="18"/>
          <w:szCs w:val="18"/>
        </w:rPr>
        <w:t xml:space="preserve">, K., </w:t>
      </w:r>
      <w:proofErr w:type="spellStart"/>
      <w:r w:rsidRPr="005B5A64">
        <w:rPr>
          <w:rFonts w:ascii="Lucida Sans" w:eastAsia="Times New Roman" w:hAnsi="Lucida Sans" w:cs="Times New Roman"/>
          <w:color w:val="726960"/>
          <w:sz w:val="18"/>
          <w:szCs w:val="18"/>
        </w:rPr>
        <w:t>Shimai</w:t>
      </w:r>
      <w:proofErr w:type="spellEnd"/>
      <w:r w:rsidRPr="005B5A64">
        <w:rPr>
          <w:rFonts w:ascii="Lucida Sans" w:eastAsia="Times New Roman" w:hAnsi="Lucida Sans" w:cs="Times New Roman"/>
          <w:color w:val="726960"/>
          <w:sz w:val="18"/>
          <w:szCs w:val="18"/>
        </w:rPr>
        <w:t>, S., Tanaka-</w:t>
      </w:r>
      <w:proofErr w:type="spellStart"/>
      <w:r w:rsidRPr="005B5A64">
        <w:rPr>
          <w:rFonts w:ascii="Lucida Sans" w:eastAsia="Times New Roman" w:hAnsi="Lucida Sans" w:cs="Times New Roman"/>
          <w:color w:val="726960"/>
          <w:sz w:val="18"/>
          <w:szCs w:val="18"/>
        </w:rPr>
        <w:t>Matsumi</w:t>
      </w:r>
      <w:proofErr w:type="spellEnd"/>
      <w:r w:rsidRPr="005B5A64">
        <w:rPr>
          <w:rFonts w:ascii="Lucida Sans" w:eastAsia="Times New Roman" w:hAnsi="Lucida Sans" w:cs="Times New Roman"/>
          <w:color w:val="726960"/>
          <w:sz w:val="18"/>
          <w:szCs w:val="18"/>
        </w:rPr>
        <w:t xml:space="preserve">, J., </w:t>
      </w:r>
      <w:proofErr w:type="spellStart"/>
      <w:r w:rsidRPr="005B5A64">
        <w:rPr>
          <w:rFonts w:ascii="Lucida Sans" w:eastAsia="Times New Roman" w:hAnsi="Lucida Sans" w:cs="Times New Roman"/>
          <w:color w:val="726960"/>
          <w:sz w:val="18"/>
          <w:szCs w:val="18"/>
        </w:rPr>
        <w:t>Otsui</w:t>
      </w:r>
      <w:proofErr w:type="spellEnd"/>
      <w:r w:rsidRPr="005B5A64">
        <w:rPr>
          <w:rFonts w:ascii="Lucida Sans" w:eastAsia="Times New Roman" w:hAnsi="Lucida Sans" w:cs="Times New Roman"/>
          <w:color w:val="726960"/>
          <w:sz w:val="18"/>
          <w:szCs w:val="18"/>
        </w:rPr>
        <w:t>, K., &amp; Fredrickson, B. (2006). Happy people become happier through kindness: A counting kindness intervention.</w:t>
      </w:r>
      <w:r w:rsidRPr="005B5A64">
        <w:rPr>
          <w:rFonts w:ascii="Lucida Sans" w:eastAsia="Times New Roman" w:hAnsi="Lucida Sans" w:cs="Times New Roman"/>
          <w:i/>
          <w:iCs/>
          <w:color w:val="726960"/>
          <w:sz w:val="18"/>
          <w:szCs w:val="18"/>
        </w:rPr>
        <w:t> Journal of Happiness Studies, 7</w:t>
      </w:r>
      <w:r w:rsidRPr="005B5A64">
        <w:rPr>
          <w:rFonts w:ascii="Lucida Sans" w:eastAsia="Times New Roman" w:hAnsi="Lucida Sans" w:cs="Times New Roman"/>
          <w:color w:val="726960"/>
          <w:sz w:val="18"/>
          <w:szCs w:val="18"/>
        </w:rPr>
        <w:t>(3), 361–375.</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Park, N., &amp; Peterson, C. (2005). The Values in Action Inventory of Character Strengths for Youth. In K. A. Moore &amp; L. H. </w:t>
      </w:r>
      <w:proofErr w:type="spellStart"/>
      <w:r w:rsidRPr="005B5A64">
        <w:rPr>
          <w:rFonts w:ascii="Lucida Sans" w:eastAsia="Times New Roman" w:hAnsi="Lucida Sans" w:cs="Times New Roman"/>
          <w:color w:val="726960"/>
          <w:sz w:val="18"/>
          <w:szCs w:val="18"/>
        </w:rPr>
        <w:t>Lippman</w:t>
      </w:r>
      <w:proofErr w:type="spellEnd"/>
      <w:r w:rsidRPr="005B5A64">
        <w:rPr>
          <w:rFonts w:ascii="Lucida Sans" w:eastAsia="Times New Roman" w:hAnsi="Lucida Sans" w:cs="Times New Roman"/>
          <w:color w:val="726960"/>
          <w:sz w:val="18"/>
          <w:szCs w:val="18"/>
        </w:rPr>
        <w:t xml:space="preserve"> (Eds.), </w:t>
      </w:r>
      <w:proofErr w:type="gramStart"/>
      <w:r w:rsidRPr="005B5A64">
        <w:rPr>
          <w:rFonts w:ascii="Lucida Sans" w:eastAsia="Times New Roman" w:hAnsi="Lucida Sans" w:cs="Times New Roman"/>
          <w:i/>
          <w:iCs/>
          <w:color w:val="726960"/>
          <w:sz w:val="18"/>
          <w:szCs w:val="18"/>
        </w:rPr>
        <w:t>What</w:t>
      </w:r>
      <w:proofErr w:type="gramEnd"/>
      <w:r w:rsidRPr="005B5A64">
        <w:rPr>
          <w:rFonts w:ascii="Lucida Sans" w:eastAsia="Times New Roman" w:hAnsi="Lucida Sans" w:cs="Times New Roman"/>
          <w:i/>
          <w:iCs/>
          <w:color w:val="726960"/>
          <w:sz w:val="18"/>
          <w:szCs w:val="18"/>
        </w:rPr>
        <w:t xml:space="preserve"> do children need to flourish? Conceptualizing and measuring indicators of positive </w:t>
      </w:r>
      <w:proofErr w:type="gramStart"/>
      <w:r w:rsidRPr="005B5A64">
        <w:rPr>
          <w:rFonts w:ascii="Lucida Sans" w:eastAsia="Times New Roman" w:hAnsi="Lucida Sans" w:cs="Times New Roman"/>
          <w:i/>
          <w:iCs/>
          <w:color w:val="726960"/>
          <w:sz w:val="18"/>
          <w:szCs w:val="18"/>
        </w:rPr>
        <w:t>development</w:t>
      </w:r>
      <w:r w:rsidRPr="005B5A64">
        <w:rPr>
          <w:rFonts w:ascii="Lucida Sans" w:eastAsia="Times New Roman" w:hAnsi="Lucida Sans" w:cs="Times New Roman"/>
          <w:color w:val="726960"/>
          <w:sz w:val="18"/>
          <w:szCs w:val="18"/>
        </w:rPr>
        <w:t>(</w:t>
      </w:r>
      <w:proofErr w:type="gramEnd"/>
      <w:r w:rsidRPr="005B5A64">
        <w:rPr>
          <w:rFonts w:ascii="Lucida Sans" w:eastAsia="Times New Roman" w:hAnsi="Lucida Sans" w:cs="Times New Roman"/>
          <w:color w:val="726960"/>
          <w:sz w:val="18"/>
          <w:szCs w:val="18"/>
        </w:rPr>
        <w:t>pp. 13-23). New York: Springer.</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Park, N., &amp; Peterson, C. (2006a). Character strengths and happiness among young children: Content analysis of parental descriptions. </w:t>
      </w:r>
      <w:r w:rsidRPr="005B5A64">
        <w:rPr>
          <w:rFonts w:ascii="Lucida Sans" w:eastAsia="Times New Roman" w:hAnsi="Lucida Sans" w:cs="Times New Roman"/>
          <w:i/>
          <w:iCs/>
          <w:color w:val="726960"/>
          <w:sz w:val="18"/>
          <w:szCs w:val="18"/>
        </w:rPr>
        <w:t>Journal of Happiness Studies, 7, </w:t>
      </w:r>
      <w:r w:rsidRPr="005B5A64">
        <w:rPr>
          <w:rFonts w:ascii="Lucida Sans" w:eastAsia="Times New Roman" w:hAnsi="Lucida Sans" w:cs="Times New Roman"/>
          <w:color w:val="726960"/>
          <w:sz w:val="18"/>
          <w:szCs w:val="18"/>
        </w:rPr>
        <w:t>323-341.</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Park, N., &amp; Peterson, C. (2006b). Moral competence and character strengths among adolescents: The development and validation of the Values in Action Inventory of Strengths for Youth. </w:t>
      </w:r>
      <w:r w:rsidRPr="005B5A64">
        <w:rPr>
          <w:rFonts w:ascii="Lucida Sans" w:eastAsia="Times New Roman" w:hAnsi="Lucida Sans" w:cs="Times New Roman"/>
          <w:i/>
          <w:iCs/>
          <w:color w:val="726960"/>
          <w:sz w:val="18"/>
          <w:szCs w:val="18"/>
        </w:rPr>
        <w:t>Journal of Adolescence, 29, </w:t>
      </w:r>
      <w:r w:rsidRPr="005B5A64">
        <w:rPr>
          <w:rFonts w:ascii="Lucida Sans" w:eastAsia="Times New Roman" w:hAnsi="Lucida Sans" w:cs="Times New Roman"/>
          <w:color w:val="726960"/>
          <w:sz w:val="18"/>
          <w:szCs w:val="18"/>
        </w:rPr>
        <w:t>891-905.</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i/>
          <w:iCs/>
          <w:color w:val="726960"/>
          <w:sz w:val="18"/>
          <w:szCs w:val="18"/>
        </w:rPr>
        <w:t xml:space="preserve">Park, N., &amp; Peterson, C. (2006c). Methodological issues in positive psychology and the assessment of character strengths. In A. D. Ong &amp; M. van </w:t>
      </w:r>
      <w:proofErr w:type="spellStart"/>
      <w:r w:rsidRPr="005B5A64">
        <w:rPr>
          <w:rFonts w:ascii="Lucida Sans" w:eastAsia="Times New Roman" w:hAnsi="Lucida Sans" w:cs="Times New Roman"/>
          <w:i/>
          <w:iCs/>
          <w:color w:val="726960"/>
          <w:sz w:val="18"/>
          <w:szCs w:val="18"/>
        </w:rPr>
        <w:t>Dulmen</w:t>
      </w:r>
      <w:proofErr w:type="spellEnd"/>
      <w:r w:rsidRPr="005B5A64">
        <w:rPr>
          <w:rFonts w:ascii="Lucida Sans" w:eastAsia="Times New Roman" w:hAnsi="Lucida Sans" w:cs="Times New Roman"/>
          <w:i/>
          <w:iCs/>
          <w:color w:val="726960"/>
          <w:sz w:val="18"/>
          <w:szCs w:val="18"/>
        </w:rPr>
        <w:t xml:space="preserve"> (Eds.), Handbook of methods in positive psychology (pp. 292-305). New York: Oxford University Press.</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Park, N., &amp; Peterson, C. (2008a). Positive psychology and character strengths: Application to strengths-based school counseling. </w:t>
      </w:r>
      <w:r w:rsidRPr="005B5A64">
        <w:rPr>
          <w:rFonts w:ascii="Lucida Sans" w:eastAsia="Times New Roman" w:hAnsi="Lucida Sans" w:cs="Times New Roman"/>
          <w:i/>
          <w:iCs/>
          <w:color w:val="726960"/>
          <w:sz w:val="18"/>
          <w:szCs w:val="18"/>
        </w:rPr>
        <w:t>Professional School Counseling, 12</w:t>
      </w:r>
      <w:r w:rsidRPr="005B5A64">
        <w:rPr>
          <w:rFonts w:ascii="Lucida Sans" w:eastAsia="Times New Roman" w:hAnsi="Lucida Sans" w:cs="Times New Roman"/>
          <w:color w:val="726960"/>
          <w:sz w:val="18"/>
          <w:szCs w:val="18"/>
        </w:rPr>
        <w:t>(2),</w:t>
      </w:r>
      <w:r w:rsidRPr="005B5A64">
        <w:rPr>
          <w:rFonts w:ascii="Lucida Sans" w:eastAsia="Times New Roman" w:hAnsi="Lucida Sans" w:cs="Times New Roman"/>
          <w:i/>
          <w:iCs/>
          <w:color w:val="726960"/>
          <w:sz w:val="18"/>
          <w:szCs w:val="18"/>
        </w:rPr>
        <w:t> </w:t>
      </w:r>
      <w:r w:rsidRPr="005B5A64">
        <w:rPr>
          <w:rFonts w:ascii="Lucida Sans" w:eastAsia="Times New Roman" w:hAnsi="Lucida Sans" w:cs="Times New Roman"/>
          <w:color w:val="726960"/>
          <w:sz w:val="18"/>
          <w:szCs w:val="18"/>
        </w:rPr>
        <w:t>85-92.</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Park, N., &amp; Peterson, C. (2008b). The cultivation of character strengths. In M. Ferrari &amp; G. </w:t>
      </w:r>
      <w:proofErr w:type="spellStart"/>
      <w:r w:rsidRPr="005B5A64">
        <w:rPr>
          <w:rFonts w:ascii="Lucida Sans" w:eastAsia="Times New Roman" w:hAnsi="Lucida Sans" w:cs="Times New Roman"/>
          <w:color w:val="726960"/>
          <w:sz w:val="18"/>
          <w:szCs w:val="18"/>
        </w:rPr>
        <w:t>Poworowski</w:t>
      </w:r>
      <w:proofErr w:type="spellEnd"/>
      <w:r w:rsidRPr="005B5A64">
        <w:rPr>
          <w:rFonts w:ascii="Lucida Sans" w:eastAsia="Times New Roman" w:hAnsi="Lucida Sans" w:cs="Times New Roman"/>
          <w:color w:val="726960"/>
          <w:sz w:val="18"/>
          <w:szCs w:val="18"/>
        </w:rPr>
        <w:t xml:space="preserve"> (Eds.), </w:t>
      </w:r>
      <w:r w:rsidRPr="005B5A64">
        <w:rPr>
          <w:rFonts w:ascii="Lucida Sans" w:eastAsia="Times New Roman" w:hAnsi="Lucida Sans" w:cs="Times New Roman"/>
          <w:i/>
          <w:iCs/>
          <w:color w:val="726960"/>
          <w:sz w:val="18"/>
          <w:szCs w:val="18"/>
        </w:rPr>
        <w:t>Teaching for wisdom</w:t>
      </w:r>
      <w:r w:rsidRPr="005B5A64">
        <w:rPr>
          <w:rFonts w:ascii="Lucida Sans" w:eastAsia="Times New Roman" w:hAnsi="Lucida Sans" w:cs="Times New Roman"/>
          <w:color w:val="726960"/>
          <w:sz w:val="18"/>
          <w:szCs w:val="18"/>
        </w:rPr>
        <w:t> (pp. 57-75). Mahwah, NJ: Erlbaum.</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Park, N., &amp; Peterson, C. (2009a). Character strengths: Research and practice. </w:t>
      </w:r>
      <w:r w:rsidRPr="005B5A64">
        <w:rPr>
          <w:rFonts w:ascii="Lucida Sans" w:eastAsia="Times New Roman" w:hAnsi="Lucida Sans" w:cs="Times New Roman"/>
          <w:i/>
          <w:iCs/>
          <w:color w:val="726960"/>
          <w:sz w:val="18"/>
          <w:szCs w:val="18"/>
        </w:rPr>
        <w:t>Journal of College and Character, 10</w:t>
      </w:r>
      <w:r w:rsidRPr="005B5A64">
        <w:rPr>
          <w:rFonts w:ascii="Lucida Sans" w:eastAsia="Times New Roman" w:hAnsi="Lucida Sans" w:cs="Times New Roman"/>
          <w:color w:val="726960"/>
          <w:sz w:val="18"/>
          <w:szCs w:val="18"/>
        </w:rPr>
        <w:t>(4), np.</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Park, N., &amp; Peterson, C. (2009b). Strengths of character in schools. In R. Gilman, E. S. Huebner, &amp; M. J. Furlong (Eds.)</w:t>
      </w:r>
      <w:proofErr w:type="gramStart"/>
      <w:r w:rsidRPr="005B5A64">
        <w:rPr>
          <w:rFonts w:ascii="Lucida Sans" w:eastAsia="Times New Roman" w:hAnsi="Lucida Sans" w:cs="Times New Roman"/>
          <w:color w:val="726960"/>
          <w:sz w:val="18"/>
          <w:szCs w:val="18"/>
        </w:rPr>
        <w:t>,</w:t>
      </w:r>
      <w:r w:rsidRPr="005B5A64">
        <w:rPr>
          <w:rFonts w:ascii="Lucida Sans" w:eastAsia="Times New Roman" w:hAnsi="Lucida Sans" w:cs="Times New Roman"/>
          <w:i/>
          <w:iCs/>
          <w:color w:val="726960"/>
          <w:sz w:val="18"/>
          <w:szCs w:val="18"/>
        </w:rPr>
        <w:t>Handbook</w:t>
      </w:r>
      <w:proofErr w:type="gramEnd"/>
      <w:r w:rsidRPr="005B5A64">
        <w:rPr>
          <w:rFonts w:ascii="Lucida Sans" w:eastAsia="Times New Roman" w:hAnsi="Lucida Sans" w:cs="Times New Roman"/>
          <w:i/>
          <w:iCs/>
          <w:color w:val="726960"/>
          <w:sz w:val="18"/>
          <w:szCs w:val="18"/>
        </w:rPr>
        <w:t xml:space="preserve"> of positive psychology in schools</w:t>
      </w:r>
      <w:r w:rsidRPr="005B5A64">
        <w:rPr>
          <w:rFonts w:ascii="Lucida Sans" w:eastAsia="Times New Roman" w:hAnsi="Lucida Sans" w:cs="Times New Roman"/>
          <w:color w:val="726960"/>
          <w:sz w:val="18"/>
          <w:szCs w:val="18"/>
        </w:rPr>
        <w:t> (pp. 65-76). New York: Routledge.</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Park, N., Peterson, C.,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W. (2009). Orientations to happiness and life satisfaction in twenty-seven nations. </w:t>
      </w:r>
      <w:proofErr w:type="spellStart"/>
      <w:r w:rsidRPr="005B5A64">
        <w:rPr>
          <w:rFonts w:ascii="Lucida Sans" w:eastAsia="Times New Roman" w:hAnsi="Lucida Sans" w:cs="Times New Roman"/>
          <w:i/>
          <w:iCs/>
          <w:color w:val="726960"/>
          <w:sz w:val="18"/>
          <w:szCs w:val="18"/>
        </w:rPr>
        <w:t>TheJournal</w:t>
      </w:r>
      <w:proofErr w:type="spellEnd"/>
      <w:r w:rsidRPr="005B5A64">
        <w:rPr>
          <w:rFonts w:ascii="Lucida Sans" w:eastAsia="Times New Roman" w:hAnsi="Lucida Sans" w:cs="Times New Roman"/>
          <w:i/>
          <w:iCs/>
          <w:color w:val="726960"/>
          <w:sz w:val="18"/>
          <w:szCs w:val="18"/>
        </w:rPr>
        <w:t xml:space="preserve"> of Positive Psychology, 4</w:t>
      </w:r>
      <w:r w:rsidRPr="005B5A64">
        <w:rPr>
          <w:rFonts w:ascii="Lucida Sans" w:eastAsia="Times New Roman" w:hAnsi="Lucida Sans" w:cs="Times New Roman"/>
          <w:color w:val="726960"/>
          <w:sz w:val="18"/>
          <w:szCs w:val="18"/>
        </w:rPr>
        <w:t>(4), 273-279.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Park, N., Peterson, C., &amp; Seligman, M. E. P. (2004). Strengths of character and well-being. </w:t>
      </w:r>
      <w:r w:rsidRPr="005B5A64">
        <w:rPr>
          <w:rFonts w:ascii="Lucida Sans" w:eastAsia="Times New Roman" w:hAnsi="Lucida Sans" w:cs="Times New Roman"/>
          <w:i/>
          <w:iCs/>
          <w:color w:val="726960"/>
          <w:sz w:val="18"/>
          <w:szCs w:val="18"/>
        </w:rPr>
        <w:t>Journal of Social &amp; Clinical Psychology, 23</w:t>
      </w:r>
      <w:r w:rsidRPr="005B5A64">
        <w:rPr>
          <w:rFonts w:ascii="Lucida Sans" w:eastAsia="Times New Roman" w:hAnsi="Lucida Sans" w:cs="Times New Roman"/>
          <w:color w:val="726960"/>
          <w:sz w:val="18"/>
          <w:szCs w:val="18"/>
        </w:rPr>
        <w:t>, 603–619.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bookmarkStart w:id="12" w:name="OLE_LINK2"/>
      <w:bookmarkStart w:id="13" w:name="OLE_LINK1"/>
      <w:bookmarkEnd w:id="12"/>
      <w:bookmarkEnd w:id="13"/>
      <w:r w:rsidRPr="005B5A64">
        <w:rPr>
          <w:rFonts w:ascii="Lucida Sans" w:eastAsia="Times New Roman" w:hAnsi="Lucida Sans" w:cs="Times New Roman"/>
          <w:color w:val="726960"/>
          <w:sz w:val="18"/>
          <w:szCs w:val="18"/>
        </w:rPr>
        <w:t>Park, N., Peterson, C., &amp; Seligman, M. E. P. (2006). Character strengths in fifty-four nations and the fifty US states. </w:t>
      </w:r>
      <w:r w:rsidRPr="005B5A64">
        <w:rPr>
          <w:rFonts w:ascii="Lucida Sans" w:eastAsia="Times New Roman" w:hAnsi="Lucida Sans" w:cs="Times New Roman"/>
          <w:i/>
          <w:iCs/>
          <w:color w:val="726960"/>
          <w:sz w:val="18"/>
          <w:szCs w:val="18"/>
        </w:rPr>
        <w:t>The Journal of Positive Psychology, 1</w:t>
      </w:r>
      <w:r w:rsidRPr="005B5A64">
        <w:rPr>
          <w:rFonts w:ascii="Lucida Sans" w:eastAsia="Times New Roman" w:hAnsi="Lucida Sans" w:cs="Times New Roman"/>
          <w:color w:val="726960"/>
          <w:sz w:val="18"/>
          <w:szCs w:val="18"/>
        </w:rPr>
        <w:t>(3), 118-129.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Peterson, C., &amp; Park, N. (2009). Classifying and measuring strengths of character. In S. J. Lopez &amp; C. R. Snyder (Eds.)</w:t>
      </w:r>
      <w:proofErr w:type="gramStart"/>
      <w:r w:rsidRPr="005B5A64">
        <w:rPr>
          <w:rFonts w:ascii="Lucida Sans" w:eastAsia="Times New Roman" w:hAnsi="Lucida Sans" w:cs="Times New Roman"/>
          <w:color w:val="726960"/>
          <w:sz w:val="18"/>
          <w:szCs w:val="18"/>
        </w:rPr>
        <w:t>,</w:t>
      </w:r>
      <w:r w:rsidRPr="005B5A64">
        <w:rPr>
          <w:rFonts w:ascii="Lucida Sans" w:eastAsia="Times New Roman" w:hAnsi="Lucida Sans" w:cs="Times New Roman"/>
          <w:i/>
          <w:iCs/>
          <w:color w:val="726960"/>
          <w:sz w:val="18"/>
          <w:szCs w:val="18"/>
        </w:rPr>
        <w:t>Oxford</w:t>
      </w:r>
      <w:proofErr w:type="gramEnd"/>
      <w:r w:rsidRPr="005B5A64">
        <w:rPr>
          <w:rFonts w:ascii="Lucida Sans" w:eastAsia="Times New Roman" w:hAnsi="Lucida Sans" w:cs="Times New Roman"/>
          <w:i/>
          <w:iCs/>
          <w:color w:val="726960"/>
          <w:sz w:val="18"/>
          <w:szCs w:val="18"/>
        </w:rPr>
        <w:t xml:space="preserve"> handbook of positive psychology</w:t>
      </w:r>
      <w:r w:rsidRPr="005B5A64">
        <w:rPr>
          <w:rFonts w:ascii="Lucida Sans" w:eastAsia="Times New Roman" w:hAnsi="Lucida Sans" w:cs="Times New Roman"/>
          <w:color w:val="726960"/>
          <w:sz w:val="18"/>
          <w:szCs w:val="18"/>
        </w:rPr>
        <w:t>, 2</w:t>
      </w:r>
      <w:r w:rsidRPr="005B5A64">
        <w:rPr>
          <w:rFonts w:ascii="Lucida Sans" w:eastAsia="Times New Roman" w:hAnsi="Lucida Sans" w:cs="Times New Roman"/>
          <w:color w:val="726960"/>
          <w:sz w:val="18"/>
          <w:szCs w:val="18"/>
          <w:vertAlign w:val="superscript"/>
        </w:rPr>
        <w:t>nd</w:t>
      </w:r>
      <w:r w:rsidRPr="005B5A64">
        <w:rPr>
          <w:rFonts w:ascii="Lucida Sans" w:eastAsia="Times New Roman" w:hAnsi="Lucida Sans" w:cs="Times New Roman"/>
          <w:color w:val="726960"/>
          <w:sz w:val="18"/>
          <w:szCs w:val="18"/>
        </w:rPr>
        <w:t> edition (pp. 25-33). New York: Oxford University Press.</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Peterson, C., Park, N., Pole, N., </w:t>
      </w:r>
      <w:proofErr w:type="spellStart"/>
      <w:r w:rsidRPr="005B5A64">
        <w:rPr>
          <w:rFonts w:ascii="Lucida Sans" w:eastAsia="Times New Roman" w:hAnsi="Lucida Sans" w:cs="Times New Roman"/>
          <w:color w:val="726960"/>
          <w:sz w:val="18"/>
          <w:szCs w:val="18"/>
        </w:rPr>
        <w:t>D’Andrea</w:t>
      </w:r>
      <w:proofErr w:type="spellEnd"/>
      <w:r w:rsidRPr="005B5A64">
        <w:rPr>
          <w:rFonts w:ascii="Lucida Sans" w:eastAsia="Times New Roman" w:hAnsi="Lucida Sans" w:cs="Times New Roman"/>
          <w:color w:val="726960"/>
          <w:sz w:val="18"/>
          <w:szCs w:val="18"/>
        </w:rPr>
        <w:t>, W., &amp; Seligman, M.E.P. (2008). Strengths of Character and posttraumatic growth.</w:t>
      </w:r>
      <w:r w:rsidRPr="005B5A64">
        <w:rPr>
          <w:rFonts w:ascii="Lucida Sans" w:eastAsia="Times New Roman" w:hAnsi="Lucida Sans" w:cs="Times New Roman"/>
          <w:i/>
          <w:iCs/>
          <w:color w:val="726960"/>
          <w:sz w:val="18"/>
          <w:szCs w:val="18"/>
        </w:rPr>
        <w:t> Journal of Traumatic Stress</w:t>
      </w:r>
      <w:r w:rsidRPr="005B5A64">
        <w:rPr>
          <w:rFonts w:ascii="Lucida Sans" w:eastAsia="Times New Roman" w:hAnsi="Lucida Sans" w:cs="Times New Roman"/>
          <w:color w:val="726960"/>
          <w:sz w:val="18"/>
          <w:szCs w:val="18"/>
        </w:rPr>
        <w:t>,</w:t>
      </w:r>
      <w:r w:rsidRPr="005B5A64">
        <w:rPr>
          <w:rFonts w:ascii="Lucida Sans" w:eastAsia="Times New Roman" w:hAnsi="Lucida Sans" w:cs="Times New Roman"/>
          <w:i/>
          <w:iCs/>
          <w:color w:val="726960"/>
          <w:sz w:val="18"/>
          <w:szCs w:val="18"/>
        </w:rPr>
        <w:t> 21</w:t>
      </w:r>
      <w:r w:rsidRPr="005B5A64">
        <w:rPr>
          <w:rFonts w:ascii="Lucida Sans" w:eastAsia="Times New Roman" w:hAnsi="Lucida Sans" w:cs="Times New Roman"/>
          <w:color w:val="726960"/>
          <w:sz w:val="18"/>
          <w:szCs w:val="18"/>
        </w:rPr>
        <w:t>(2), 214–217.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Peterson, C., Park, N., &amp; Seligman, M. E. P. (2006). Greater strengths of character and recovery from illness. </w:t>
      </w:r>
      <w:r w:rsidRPr="005B5A64">
        <w:rPr>
          <w:rFonts w:ascii="Lucida Sans" w:eastAsia="Times New Roman" w:hAnsi="Lucida Sans" w:cs="Times New Roman"/>
          <w:i/>
          <w:iCs/>
          <w:color w:val="726960"/>
          <w:sz w:val="18"/>
          <w:szCs w:val="18"/>
        </w:rPr>
        <w:t>The Journal of Positive Psychology, 1</w:t>
      </w:r>
      <w:r w:rsidRPr="005B5A64">
        <w:rPr>
          <w:rFonts w:ascii="Lucida Sans" w:eastAsia="Times New Roman" w:hAnsi="Lucida Sans" w:cs="Times New Roman"/>
          <w:color w:val="726960"/>
          <w:sz w:val="18"/>
          <w:szCs w:val="18"/>
        </w:rPr>
        <w:t>(1), 17–26.</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Peterson, C., Park, N., Hall, N., &amp; Seligman, M. E. P. (2009). Zest and work. </w:t>
      </w:r>
      <w:r w:rsidRPr="005B5A64">
        <w:rPr>
          <w:rFonts w:ascii="Lucida Sans" w:eastAsia="Times New Roman" w:hAnsi="Lucida Sans" w:cs="Times New Roman"/>
          <w:i/>
          <w:iCs/>
          <w:color w:val="726960"/>
          <w:sz w:val="18"/>
          <w:szCs w:val="18"/>
        </w:rPr>
        <w:t>Journal of Organizational Behavior, 30</w:t>
      </w:r>
      <w:r w:rsidRPr="005B5A64">
        <w:rPr>
          <w:rFonts w:ascii="Lucida Sans" w:eastAsia="Times New Roman" w:hAnsi="Lucida Sans" w:cs="Times New Roman"/>
          <w:color w:val="726960"/>
          <w:sz w:val="18"/>
          <w:szCs w:val="18"/>
        </w:rPr>
        <w:t>, 161-172.</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Peterson, C., Park, N., Pole, N., </w:t>
      </w:r>
      <w:proofErr w:type="spellStart"/>
      <w:r w:rsidRPr="005B5A64">
        <w:rPr>
          <w:rFonts w:ascii="Lucida Sans" w:eastAsia="Times New Roman" w:hAnsi="Lucida Sans" w:cs="Times New Roman"/>
          <w:color w:val="726960"/>
          <w:sz w:val="18"/>
          <w:szCs w:val="18"/>
        </w:rPr>
        <w:t>D’Andrea</w:t>
      </w:r>
      <w:proofErr w:type="spellEnd"/>
      <w:r w:rsidRPr="005B5A64">
        <w:rPr>
          <w:rFonts w:ascii="Lucida Sans" w:eastAsia="Times New Roman" w:hAnsi="Lucida Sans" w:cs="Times New Roman"/>
          <w:color w:val="726960"/>
          <w:sz w:val="18"/>
          <w:szCs w:val="18"/>
        </w:rPr>
        <w:t>, W., &amp; Seligman, M. E. P. (2008). Strengths of character and posttraumatic growth. </w:t>
      </w:r>
      <w:r w:rsidRPr="005B5A64">
        <w:rPr>
          <w:rFonts w:ascii="Lucida Sans" w:eastAsia="Times New Roman" w:hAnsi="Lucida Sans" w:cs="Times New Roman"/>
          <w:i/>
          <w:iCs/>
          <w:color w:val="726960"/>
          <w:sz w:val="18"/>
          <w:szCs w:val="18"/>
        </w:rPr>
        <w:t>Journal of Traumatic Stress, 21, </w:t>
      </w:r>
      <w:r w:rsidRPr="005B5A64">
        <w:rPr>
          <w:rFonts w:ascii="Lucida Sans" w:eastAsia="Times New Roman" w:hAnsi="Lucida Sans" w:cs="Times New Roman"/>
          <w:color w:val="726960"/>
          <w:sz w:val="18"/>
          <w:szCs w:val="18"/>
        </w:rPr>
        <w:t>214-217.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Peterson, C.,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xml:space="preserve">, W., </w:t>
      </w:r>
      <w:proofErr w:type="spellStart"/>
      <w:r w:rsidRPr="005B5A64">
        <w:rPr>
          <w:rFonts w:ascii="Lucida Sans" w:eastAsia="Times New Roman" w:hAnsi="Lucida Sans" w:cs="Times New Roman"/>
          <w:color w:val="726960"/>
          <w:sz w:val="18"/>
          <w:szCs w:val="18"/>
        </w:rPr>
        <w:t>Beerman</w:t>
      </w:r>
      <w:proofErr w:type="spellEnd"/>
      <w:r w:rsidRPr="005B5A64">
        <w:rPr>
          <w:rFonts w:ascii="Lucida Sans" w:eastAsia="Times New Roman" w:hAnsi="Lucida Sans" w:cs="Times New Roman"/>
          <w:color w:val="726960"/>
          <w:sz w:val="18"/>
          <w:szCs w:val="18"/>
        </w:rPr>
        <w:t>, U., Park, N., &amp; Seligman, M. E. P. (2007). Strengths of character, orientations to happiness, and life satisfaction. </w:t>
      </w:r>
      <w:r w:rsidRPr="005B5A64">
        <w:rPr>
          <w:rFonts w:ascii="Lucida Sans" w:eastAsia="Times New Roman" w:hAnsi="Lucida Sans" w:cs="Times New Roman"/>
          <w:i/>
          <w:iCs/>
          <w:color w:val="726960"/>
          <w:sz w:val="18"/>
          <w:szCs w:val="18"/>
        </w:rPr>
        <w:t>Journal of Positive Psychology, 2</w:t>
      </w:r>
      <w:r w:rsidRPr="005B5A64">
        <w:rPr>
          <w:rFonts w:ascii="Lucida Sans" w:eastAsia="Times New Roman" w:hAnsi="Lucida Sans" w:cs="Times New Roman"/>
          <w:color w:val="726960"/>
          <w:sz w:val="18"/>
          <w:szCs w:val="18"/>
        </w:rPr>
        <w:t>, 149-156.</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Peterson, C., &amp; Seligman, M. E. P. (2003). Character strengths before and after September 11. </w:t>
      </w:r>
      <w:r w:rsidRPr="005B5A64">
        <w:rPr>
          <w:rFonts w:ascii="Lucida Sans" w:eastAsia="Times New Roman" w:hAnsi="Lucida Sans" w:cs="Times New Roman"/>
          <w:i/>
          <w:iCs/>
          <w:color w:val="726960"/>
          <w:sz w:val="18"/>
          <w:szCs w:val="18"/>
        </w:rPr>
        <w:t>Psychological Science, 14, </w:t>
      </w:r>
      <w:r w:rsidRPr="005B5A64">
        <w:rPr>
          <w:rFonts w:ascii="Lucida Sans" w:eastAsia="Times New Roman" w:hAnsi="Lucida Sans" w:cs="Times New Roman"/>
          <w:color w:val="726960"/>
          <w:sz w:val="18"/>
          <w:szCs w:val="18"/>
        </w:rPr>
        <w:t>381-384.</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Peterson, C., &amp; Seligman, M. E. P. (2004). </w:t>
      </w:r>
      <w:r w:rsidRPr="005B5A64">
        <w:rPr>
          <w:rFonts w:ascii="Lucida Sans" w:eastAsia="Times New Roman" w:hAnsi="Lucida Sans" w:cs="Times New Roman"/>
          <w:i/>
          <w:iCs/>
          <w:color w:val="726960"/>
          <w:sz w:val="18"/>
          <w:szCs w:val="18"/>
        </w:rPr>
        <w:t>Character strengths and virtues: A handbook and classification. </w:t>
      </w:r>
      <w:r w:rsidRPr="005B5A64">
        <w:rPr>
          <w:rFonts w:ascii="Lucida Sans" w:eastAsia="Times New Roman" w:hAnsi="Lucida Sans" w:cs="Times New Roman"/>
          <w:color w:val="726960"/>
          <w:sz w:val="18"/>
          <w:szCs w:val="18"/>
        </w:rPr>
        <w:t>New York: Oxford University Press and Washington, DC: American Psychological Association.</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Peterson, C., Stephens, J. P., Park, N., Lee, F., &amp; Seligman, M. E. P. (2010). Strengths of character and work. Oxford handbook of positive psychology and work. In Linley, P. A., Harrington, S., &amp; </w:t>
      </w:r>
      <w:proofErr w:type="spellStart"/>
      <w:r w:rsidRPr="005B5A64">
        <w:rPr>
          <w:rFonts w:ascii="Lucida Sans" w:eastAsia="Times New Roman" w:hAnsi="Lucida Sans" w:cs="Times New Roman"/>
          <w:color w:val="726960"/>
          <w:sz w:val="18"/>
          <w:szCs w:val="18"/>
        </w:rPr>
        <w:t>Garcea</w:t>
      </w:r>
      <w:proofErr w:type="spellEnd"/>
      <w:r w:rsidRPr="005B5A64">
        <w:rPr>
          <w:rFonts w:ascii="Lucida Sans" w:eastAsia="Times New Roman" w:hAnsi="Lucida Sans" w:cs="Times New Roman"/>
          <w:color w:val="726960"/>
          <w:sz w:val="18"/>
          <w:szCs w:val="18"/>
        </w:rPr>
        <w:t>, N. (Eds.). </w:t>
      </w:r>
      <w:r w:rsidRPr="005B5A64">
        <w:rPr>
          <w:rFonts w:ascii="Lucida Sans" w:eastAsia="Times New Roman" w:hAnsi="Lucida Sans" w:cs="Times New Roman"/>
          <w:i/>
          <w:iCs/>
          <w:color w:val="726960"/>
          <w:sz w:val="18"/>
          <w:szCs w:val="18"/>
        </w:rPr>
        <w:t>Oxford handbook of positive psychology and work</w:t>
      </w:r>
      <w:r w:rsidRPr="005B5A64">
        <w:rPr>
          <w:rFonts w:ascii="Lucida Sans" w:eastAsia="Times New Roman" w:hAnsi="Lucida Sans" w:cs="Times New Roman"/>
          <w:color w:val="726960"/>
          <w:sz w:val="18"/>
          <w:szCs w:val="18"/>
        </w:rPr>
        <w:t> (pp. 221-231). New York: Oxford University Press.</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Peterson, T. D., &amp; Peterson, E. W. (2008). Stemming the tide of law student depression: What law schools need to learn from the science of positive psychology. </w:t>
      </w:r>
      <w:r w:rsidRPr="005B5A64">
        <w:rPr>
          <w:rFonts w:ascii="Lucida Sans" w:eastAsia="Times New Roman" w:hAnsi="Lucida Sans" w:cs="Times New Roman"/>
          <w:i/>
          <w:iCs/>
          <w:color w:val="726960"/>
          <w:sz w:val="18"/>
          <w:szCs w:val="18"/>
        </w:rPr>
        <w:t>Yale Journal of Health Policy, Law, and Ethics, 9</w:t>
      </w:r>
      <w:r w:rsidRPr="005B5A64">
        <w:rPr>
          <w:rFonts w:ascii="Lucida Sans" w:eastAsia="Times New Roman" w:hAnsi="Lucida Sans" w:cs="Times New Roman"/>
          <w:color w:val="726960"/>
          <w:sz w:val="18"/>
          <w:szCs w:val="18"/>
        </w:rPr>
        <w:t>(2). Available at: http://ssrn.com/abstract=1277303</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 xml:space="preserve">Proctor, C., </w:t>
      </w:r>
      <w:proofErr w:type="spellStart"/>
      <w:r w:rsidRPr="005B5A64">
        <w:rPr>
          <w:rFonts w:ascii="Lucida Sans" w:eastAsia="Times New Roman" w:hAnsi="Lucida Sans" w:cs="Times New Roman"/>
          <w:color w:val="726960"/>
          <w:sz w:val="18"/>
          <w:szCs w:val="18"/>
        </w:rPr>
        <w:t>Maltby</w:t>
      </w:r>
      <w:proofErr w:type="spellEnd"/>
      <w:r w:rsidRPr="005B5A64">
        <w:rPr>
          <w:rFonts w:ascii="Lucida Sans" w:eastAsia="Times New Roman" w:hAnsi="Lucida Sans" w:cs="Times New Roman"/>
          <w:color w:val="726960"/>
          <w:sz w:val="18"/>
          <w:szCs w:val="18"/>
        </w:rPr>
        <w:t>, J., &amp; Linley, P. A. (2009) Strengths use as a predictor of well-being and health-related quality of life. </w:t>
      </w:r>
      <w:r w:rsidRPr="005B5A64">
        <w:rPr>
          <w:rFonts w:ascii="Lucida Sans" w:eastAsia="Times New Roman" w:hAnsi="Lucida Sans" w:cs="Times New Roman"/>
          <w:i/>
          <w:iCs/>
          <w:color w:val="726960"/>
          <w:sz w:val="18"/>
          <w:szCs w:val="18"/>
        </w:rPr>
        <w:t>Journal of Happiness Studies</w:t>
      </w:r>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i/>
          <w:iCs/>
          <w:color w:val="726960"/>
          <w:sz w:val="18"/>
          <w:szCs w:val="18"/>
        </w:rPr>
        <w:t>10</w:t>
      </w:r>
      <w:r w:rsidRPr="005B5A64">
        <w:rPr>
          <w:rFonts w:ascii="Lucida Sans" w:eastAsia="Times New Roman" w:hAnsi="Lucida Sans" w:cs="Times New Roman"/>
          <w:color w:val="726960"/>
          <w:sz w:val="18"/>
          <w:szCs w:val="18"/>
        </w:rPr>
        <w:t>, 583-630.</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Proctor, C., </w:t>
      </w:r>
      <w:proofErr w:type="spellStart"/>
      <w:r w:rsidRPr="005B5A64">
        <w:rPr>
          <w:rFonts w:ascii="Lucida Sans" w:eastAsia="Times New Roman" w:hAnsi="Lucida Sans" w:cs="Times New Roman"/>
          <w:color w:val="726960"/>
          <w:sz w:val="18"/>
          <w:szCs w:val="18"/>
        </w:rPr>
        <w:t>Tsukayama</w:t>
      </w:r>
      <w:proofErr w:type="spellEnd"/>
      <w:r w:rsidRPr="005B5A64">
        <w:rPr>
          <w:rFonts w:ascii="Lucida Sans" w:eastAsia="Times New Roman" w:hAnsi="Lucida Sans" w:cs="Times New Roman"/>
          <w:color w:val="726960"/>
          <w:sz w:val="18"/>
          <w:szCs w:val="18"/>
        </w:rPr>
        <w:t xml:space="preserve">, E., Wood, A., M., </w:t>
      </w:r>
      <w:proofErr w:type="spellStart"/>
      <w:r w:rsidRPr="005B5A64">
        <w:rPr>
          <w:rFonts w:ascii="Lucida Sans" w:eastAsia="Times New Roman" w:hAnsi="Lucida Sans" w:cs="Times New Roman"/>
          <w:color w:val="726960"/>
          <w:sz w:val="18"/>
          <w:szCs w:val="18"/>
        </w:rPr>
        <w:t>Maltby</w:t>
      </w:r>
      <w:proofErr w:type="spellEnd"/>
      <w:r w:rsidRPr="005B5A64">
        <w:rPr>
          <w:rFonts w:ascii="Lucida Sans" w:eastAsia="Times New Roman" w:hAnsi="Lucida Sans" w:cs="Times New Roman"/>
          <w:color w:val="726960"/>
          <w:sz w:val="18"/>
          <w:szCs w:val="18"/>
        </w:rPr>
        <w:t xml:space="preserve">, J., Fox </w:t>
      </w:r>
      <w:proofErr w:type="spellStart"/>
      <w:r w:rsidRPr="005B5A64">
        <w:rPr>
          <w:rFonts w:ascii="Lucida Sans" w:eastAsia="Times New Roman" w:hAnsi="Lucida Sans" w:cs="Times New Roman"/>
          <w:color w:val="726960"/>
          <w:sz w:val="18"/>
          <w:szCs w:val="18"/>
        </w:rPr>
        <w:t>Eades</w:t>
      </w:r>
      <w:proofErr w:type="spellEnd"/>
      <w:r w:rsidRPr="005B5A64">
        <w:rPr>
          <w:rFonts w:ascii="Lucida Sans" w:eastAsia="Times New Roman" w:hAnsi="Lucida Sans" w:cs="Times New Roman"/>
          <w:color w:val="726960"/>
          <w:sz w:val="18"/>
          <w:szCs w:val="18"/>
        </w:rPr>
        <w:t>, J., &amp; Linley, P. A. (2011). Strengths gym: The impact of a character strengths-based intervention on the life satisfaction and well-being of adolescents. </w:t>
      </w:r>
      <w:r w:rsidRPr="005B5A64">
        <w:rPr>
          <w:rFonts w:ascii="Lucida Sans" w:eastAsia="Times New Roman" w:hAnsi="Lucida Sans" w:cs="Times New Roman"/>
          <w:i/>
          <w:iCs/>
          <w:color w:val="726960"/>
          <w:sz w:val="18"/>
          <w:szCs w:val="18"/>
        </w:rPr>
        <w:t>Journal of Positive Psychology, 6</w:t>
      </w:r>
      <w:r w:rsidRPr="005B5A64">
        <w:rPr>
          <w:rFonts w:ascii="Lucida Sans" w:eastAsia="Times New Roman" w:hAnsi="Lucida Sans" w:cs="Times New Roman"/>
          <w:color w:val="726960"/>
          <w:sz w:val="18"/>
          <w:szCs w:val="18"/>
        </w:rPr>
        <w:t>(5), 377-388.</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R. T., Gander, F., </w:t>
      </w:r>
      <w:proofErr w:type="spellStart"/>
      <w:r w:rsidRPr="005B5A64">
        <w:rPr>
          <w:rFonts w:ascii="Lucida Sans" w:eastAsia="Times New Roman" w:hAnsi="Lucida Sans" w:cs="Times New Roman"/>
          <w:color w:val="726960"/>
          <w:sz w:val="18"/>
          <w:szCs w:val="18"/>
        </w:rPr>
        <w:t>Wellenzohn</w:t>
      </w:r>
      <w:proofErr w:type="spellEnd"/>
      <w:r w:rsidRPr="005B5A64">
        <w:rPr>
          <w:rFonts w:ascii="Lucida Sans" w:eastAsia="Times New Roman" w:hAnsi="Lucida Sans" w:cs="Times New Roman"/>
          <w:color w:val="726960"/>
          <w:sz w:val="18"/>
          <w:szCs w:val="18"/>
        </w:rPr>
        <w:t xml:space="preserve">, S.,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W. (2013). What good are character strengths beyond subjective well-being? The contribution of the good character on self-reported health-oriented behavior, physical fitness, and the subjective health status. </w:t>
      </w:r>
      <w:r w:rsidRPr="005B5A64">
        <w:rPr>
          <w:rFonts w:ascii="Lucida Sans" w:eastAsia="Times New Roman" w:hAnsi="Lucida Sans" w:cs="Times New Roman"/>
          <w:i/>
          <w:iCs/>
          <w:color w:val="726960"/>
          <w:sz w:val="18"/>
          <w:szCs w:val="18"/>
        </w:rPr>
        <w:t>Journal of Positive Psychology</w:t>
      </w:r>
      <w:r w:rsidRPr="005B5A64">
        <w:rPr>
          <w:rFonts w:ascii="Lucida Sans" w:eastAsia="Times New Roman" w:hAnsi="Lucida Sans" w:cs="Times New Roman"/>
          <w:color w:val="726960"/>
          <w:sz w:val="18"/>
          <w:szCs w:val="18"/>
        </w:rPr>
        <w:t>.</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R. T.,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xml:space="preserve">, W., &amp; </w:t>
      </w:r>
      <w:proofErr w:type="spellStart"/>
      <w:r w:rsidRPr="005B5A64">
        <w:rPr>
          <w:rFonts w:ascii="Lucida Sans" w:eastAsia="Times New Roman" w:hAnsi="Lucida Sans" w:cs="Times New Roman"/>
          <w:color w:val="726960"/>
          <w:sz w:val="18"/>
          <w:szCs w:val="18"/>
        </w:rPr>
        <w:t>Buschor</w:t>
      </w:r>
      <w:proofErr w:type="spellEnd"/>
      <w:r w:rsidRPr="005B5A64">
        <w:rPr>
          <w:rFonts w:ascii="Lucida Sans" w:eastAsia="Times New Roman" w:hAnsi="Lucida Sans" w:cs="Times New Roman"/>
          <w:color w:val="726960"/>
          <w:sz w:val="18"/>
          <w:szCs w:val="18"/>
        </w:rPr>
        <w:t xml:space="preserve">, C. (2012). Testing strengths-based interventions: A preliminary study on the effectiveness of a program targeting curiosity, gratitude, hope, humor, and zest for enhancing life </w:t>
      </w:r>
      <w:proofErr w:type="spellStart"/>
      <w:r w:rsidRPr="005B5A64">
        <w:rPr>
          <w:rFonts w:ascii="Lucida Sans" w:eastAsia="Times New Roman" w:hAnsi="Lucida Sans" w:cs="Times New Roman"/>
          <w:color w:val="726960"/>
          <w:sz w:val="18"/>
          <w:szCs w:val="18"/>
        </w:rPr>
        <w:t>satisfaction.</w:t>
      </w:r>
      <w:r w:rsidRPr="005B5A64">
        <w:rPr>
          <w:rFonts w:ascii="Lucida Sans" w:eastAsia="Times New Roman" w:hAnsi="Lucida Sans" w:cs="Times New Roman"/>
          <w:i/>
          <w:iCs/>
          <w:color w:val="726960"/>
          <w:sz w:val="18"/>
          <w:szCs w:val="18"/>
        </w:rPr>
        <w:t>Journal</w:t>
      </w:r>
      <w:proofErr w:type="spellEnd"/>
      <w:r w:rsidRPr="005B5A64">
        <w:rPr>
          <w:rFonts w:ascii="Lucida Sans" w:eastAsia="Times New Roman" w:hAnsi="Lucida Sans" w:cs="Times New Roman"/>
          <w:i/>
          <w:iCs/>
          <w:color w:val="726960"/>
          <w:sz w:val="18"/>
          <w:szCs w:val="18"/>
        </w:rPr>
        <w:t xml:space="preserve"> of Happiness Studies</w:t>
      </w:r>
      <w:r w:rsidRPr="005B5A64">
        <w:rPr>
          <w:rFonts w:ascii="Lucida Sans" w:eastAsia="Times New Roman" w:hAnsi="Lucida Sans" w:cs="Times New Roman"/>
          <w:color w:val="726960"/>
          <w:sz w:val="18"/>
          <w:szCs w:val="18"/>
        </w:rPr>
        <w:t>.</w:t>
      </w:r>
      <w:r w:rsidRPr="005B5A64">
        <w:rPr>
          <w:rFonts w:ascii="Lucida Sans" w:eastAsia="Times New Roman" w:hAnsi="Lucida Sans" w:cs="Times New Roman"/>
          <w:color w:val="726960"/>
          <w:sz w:val="18"/>
          <w:szCs w:val="18"/>
        </w:rPr>
        <w:br/>
      </w:r>
      <w:r w:rsidRPr="005B5A64">
        <w:rPr>
          <w:rFonts w:ascii="Lucida Sans" w:eastAsia="Times New Roman" w:hAnsi="Lucida Sans" w:cs="Times New Roman"/>
          <w:color w:val="726960"/>
          <w:sz w:val="18"/>
          <w:szCs w:val="18"/>
        </w:rPr>
        <w:br/>
      </w: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R. T., </w:t>
      </w:r>
      <w:proofErr w:type="spellStart"/>
      <w:r w:rsidRPr="005B5A64">
        <w:rPr>
          <w:rFonts w:ascii="Lucida Sans" w:eastAsia="Times New Roman" w:hAnsi="Lucida Sans" w:cs="Times New Roman"/>
          <w:color w:val="726960"/>
          <w:sz w:val="18"/>
          <w:szCs w:val="18"/>
        </w:rPr>
        <w:t>Sidler</w:t>
      </w:r>
      <w:proofErr w:type="spellEnd"/>
      <w:r w:rsidRPr="005B5A64">
        <w:rPr>
          <w:rFonts w:ascii="Lucida Sans" w:eastAsia="Times New Roman" w:hAnsi="Lucida Sans" w:cs="Times New Roman"/>
          <w:color w:val="726960"/>
          <w:sz w:val="18"/>
          <w:szCs w:val="18"/>
        </w:rPr>
        <w:t xml:space="preserve">, N., Weber, M.,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W. (2012). A multi-method approach to studying the relationship between character strengths and vocational interests in adolescents. </w:t>
      </w:r>
      <w:r w:rsidRPr="005B5A64">
        <w:rPr>
          <w:rFonts w:ascii="Lucida Sans" w:eastAsia="Times New Roman" w:hAnsi="Lucida Sans" w:cs="Times New Roman"/>
          <w:i/>
          <w:iCs/>
          <w:color w:val="726960"/>
          <w:sz w:val="18"/>
          <w:szCs w:val="18"/>
        </w:rPr>
        <w:t>International Journal for Educational and Vocational Guidance</w:t>
      </w:r>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i/>
          <w:iCs/>
          <w:color w:val="726960"/>
          <w:sz w:val="18"/>
          <w:szCs w:val="18"/>
        </w:rPr>
        <w:t>12</w:t>
      </w:r>
      <w:r w:rsidRPr="005B5A64">
        <w:rPr>
          <w:rFonts w:ascii="Lucida Sans" w:eastAsia="Times New Roman" w:hAnsi="Lucida Sans" w:cs="Times New Roman"/>
          <w:color w:val="726960"/>
          <w:sz w:val="18"/>
          <w:szCs w:val="18"/>
        </w:rPr>
        <w:t>(2), 141-157.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R. T., Gander, F., Wyss, T.,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W. (2011). The relation of character strengths to past, present, and future life satisfaction among German-speaking women. </w:t>
      </w:r>
      <w:r w:rsidRPr="005B5A64">
        <w:rPr>
          <w:rFonts w:ascii="Lucida Sans" w:eastAsia="Times New Roman" w:hAnsi="Lucida Sans" w:cs="Times New Roman"/>
          <w:i/>
          <w:iCs/>
          <w:color w:val="726960"/>
          <w:sz w:val="18"/>
          <w:szCs w:val="18"/>
        </w:rPr>
        <w:t>Applied Psychology: Health and Well-Being, 3</w:t>
      </w:r>
      <w:r w:rsidRPr="005B5A64">
        <w:rPr>
          <w:rFonts w:ascii="Lucida Sans" w:eastAsia="Times New Roman" w:hAnsi="Lucida Sans" w:cs="Times New Roman"/>
          <w:color w:val="726960"/>
          <w:sz w:val="18"/>
          <w:szCs w:val="18"/>
        </w:rPr>
        <w:t>(3), 370-384.</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Pury</w:t>
      </w:r>
      <w:proofErr w:type="spellEnd"/>
      <w:r w:rsidRPr="005B5A64">
        <w:rPr>
          <w:rFonts w:ascii="Lucida Sans" w:eastAsia="Times New Roman" w:hAnsi="Lucida Sans" w:cs="Times New Roman"/>
          <w:color w:val="726960"/>
          <w:sz w:val="18"/>
          <w:szCs w:val="18"/>
        </w:rPr>
        <w:t>, C. (2008). Can courage be learned? In S. J. Lopez (Ed.), </w:t>
      </w:r>
      <w:r w:rsidRPr="005B5A64">
        <w:rPr>
          <w:rFonts w:ascii="Lucida Sans" w:eastAsia="Times New Roman" w:hAnsi="Lucida Sans" w:cs="Times New Roman"/>
          <w:i/>
          <w:iCs/>
          <w:color w:val="726960"/>
          <w:sz w:val="18"/>
          <w:szCs w:val="18"/>
        </w:rPr>
        <w:t>Positive psychology: Exploring human strengths</w:t>
      </w:r>
      <w:r w:rsidRPr="005B5A64">
        <w:rPr>
          <w:rFonts w:ascii="Lucida Sans" w:eastAsia="Times New Roman" w:hAnsi="Lucida Sans" w:cs="Times New Roman"/>
          <w:color w:val="726960"/>
          <w:sz w:val="18"/>
          <w:szCs w:val="18"/>
        </w:rPr>
        <w:t xml:space="preserve"> (pp. 109-130). Westport, CT: </w:t>
      </w:r>
      <w:proofErr w:type="spellStart"/>
      <w:r w:rsidRPr="005B5A64">
        <w:rPr>
          <w:rFonts w:ascii="Lucida Sans" w:eastAsia="Times New Roman" w:hAnsi="Lucida Sans" w:cs="Times New Roman"/>
          <w:color w:val="726960"/>
          <w:sz w:val="18"/>
          <w:szCs w:val="18"/>
        </w:rPr>
        <w:t>Praeger</w:t>
      </w:r>
      <w:proofErr w:type="spellEnd"/>
      <w:r w:rsidRPr="005B5A64">
        <w:rPr>
          <w:rFonts w:ascii="Lucida Sans" w:eastAsia="Times New Roman" w:hAnsi="Lucida Sans" w:cs="Times New Roman"/>
          <w:color w:val="726960"/>
          <w:sz w:val="18"/>
          <w:szCs w:val="18"/>
        </w:rPr>
        <w:t>.</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EF007F">
        <w:rPr>
          <w:rFonts w:ascii="Lucida Sans" w:eastAsia="Times New Roman" w:hAnsi="Lucida Sans" w:cs="Times New Roman"/>
          <w:color w:val="726960"/>
          <w:sz w:val="18"/>
          <w:szCs w:val="18"/>
          <w:lang w:val="es-MX"/>
        </w:rPr>
        <w:t xml:space="preserve">Quinlan, D., Swain, N., &amp; Vella-Brodrick, D. A. (2012). </w:t>
      </w:r>
      <w:r w:rsidRPr="005B5A64">
        <w:rPr>
          <w:rFonts w:ascii="Lucida Sans" w:eastAsia="Times New Roman" w:hAnsi="Lucida Sans" w:cs="Times New Roman"/>
          <w:color w:val="726960"/>
          <w:sz w:val="18"/>
          <w:szCs w:val="18"/>
        </w:rPr>
        <w:t>Character strengths interventions: Building on what we know for improved outcomes. </w:t>
      </w:r>
      <w:r w:rsidRPr="005B5A64">
        <w:rPr>
          <w:rFonts w:ascii="Lucida Sans" w:eastAsia="Times New Roman" w:hAnsi="Lucida Sans" w:cs="Times New Roman"/>
          <w:i/>
          <w:iCs/>
          <w:color w:val="726960"/>
          <w:sz w:val="18"/>
          <w:szCs w:val="18"/>
        </w:rPr>
        <w:t>Journal of Happiness Studies</w:t>
      </w:r>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i/>
          <w:iCs/>
          <w:color w:val="726960"/>
          <w:sz w:val="18"/>
          <w:szCs w:val="18"/>
        </w:rPr>
        <w:t>13</w:t>
      </w:r>
      <w:r w:rsidRPr="005B5A64">
        <w:rPr>
          <w:rFonts w:ascii="Lucida Sans" w:eastAsia="Times New Roman" w:hAnsi="Lucida Sans" w:cs="Times New Roman"/>
          <w:color w:val="726960"/>
          <w:sz w:val="18"/>
          <w:szCs w:val="18"/>
        </w:rPr>
        <w:t>(6), 1145-1163.</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Rashid, T., &amp; </w:t>
      </w:r>
      <w:proofErr w:type="spellStart"/>
      <w:r w:rsidRPr="005B5A64">
        <w:rPr>
          <w:rFonts w:ascii="Lucida Sans" w:eastAsia="Times New Roman" w:hAnsi="Lucida Sans" w:cs="Times New Roman"/>
          <w:color w:val="726960"/>
          <w:sz w:val="18"/>
          <w:szCs w:val="18"/>
        </w:rPr>
        <w:t>Anjum</w:t>
      </w:r>
      <w:proofErr w:type="spellEnd"/>
      <w:r w:rsidRPr="005B5A64">
        <w:rPr>
          <w:rFonts w:ascii="Lucida Sans" w:eastAsia="Times New Roman" w:hAnsi="Lucida Sans" w:cs="Times New Roman"/>
          <w:color w:val="726960"/>
          <w:sz w:val="18"/>
          <w:szCs w:val="18"/>
        </w:rPr>
        <w:t xml:space="preserve">. A (2007). Positive psychotherapy for children and adolescents. In J. R. Z. </w:t>
      </w:r>
      <w:proofErr w:type="spellStart"/>
      <w:r w:rsidRPr="005B5A64">
        <w:rPr>
          <w:rFonts w:ascii="Lucida Sans" w:eastAsia="Times New Roman" w:hAnsi="Lucida Sans" w:cs="Times New Roman"/>
          <w:color w:val="726960"/>
          <w:sz w:val="18"/>
          <w:szCs w:val="18"/>
        </w:rPr>
        <w:t>Abela</w:t>
      </w:r>
      <w:proofErr w:type="spellEnd"/>
      <w:r w:rsidRPr="005B5A64">
        <w:rPr>
          <w:rFonts w:ascii="Lucida Sans" w:eastAsia="Times New Roman" w:hAnsi="Lucida Sans" w:cs="Times New Roman"/>
          <w:color w:val="726960"/>
          <w:sz w:val="18"/>
          <w:szCs w:val="18"/>
        </w:rPr>
        <w:t xml:space="preserve"> &amp; B. L. </w:t>
      </w:r>
      <w:proofErr w:type="spellStart"/>
      <w:r w:rsidRPr="005B5A64">
        <w:rPr>
          <w:rFonts w:ascii="Lucida Sans" w:eastAsia="Times New Roman" w:hAnsi="Lucida Sans" w:cs="Times New Roman"/>
          <w:color w:val="726960"/>
          <w:sz w:val="18"/>
          <w:szCs w:val="18"/>
        </w:rPr>
        <w:t>Hankin</w:t>
      </w:r>
      <w:proofErr w:type="spellEnd"/>
      <w:r w:rsidRPr="005B5A64">
        <w:rPr>
          <w:rFonts w:ascii="Lucida Sans" w:eastAsia="Times New Roman" w:hAnsi="Lucida Sans" w:cs="Times New Roman"/>
          <w:color w:val="726960"/>
          <w:sz w:val="18"/>
          <w:szCs w:val="18"/>
        </w:rPr>
        <w:t xml:space="preserve"> (Eds.), </w:t>
      </w:r>
      <w:r w:rsidRPr="005B5A64">
        <w:rPr>
          <w:rFonts w:ascii="Lucida Sans" w:eastAsia="Times New Roman" w:hAnsi="Lucida Sans" w:cs="Times New Roman"/>
          <w:i/>
          <w:iCs/>
          <w:color w:val="726960"/>
          <w:sz w:val="18"/>
          <w:szCs w:val="18"/>
        </w:rPr>
        <w:t>Depression in children and adolescents: Causes, treatment and prevention </w:t>
      </w:r>
      <w:r w:rsidRPr="005B5A64">
        <w:rPr>
          <w:rFonts w:ascii="Lucida Sans" w:eastAsia="Times New Roman" w:hAnsi="Lucida Sans" w:cs="Times New Roman"/>
          <w:color w:val="726960"/>
          <w:sz w:val="18"/>
          <w:szCs w:val="18"/>
        </w:rPr>
        <w:t>(pp. 250–287).  New York: Guilford Press.</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Riddle, J. A., &amp; Riddle, H. M. (2007). Men and art therapy: A connection through strengths. </w:t>
      </w:r>
      <w:r w:rsidRPr="005B5A64">
        <w:rPr>
          <w:rFonts w:ascii="Lucida Sans" w:eastAsia="Times New Roman" w:hAnsi="Lucida Sans" w:cs="Times New Roman"/>
          <w:i/>
          <w:iCs/>
          <w:color w:val="726960"/>
          <w:sz w:val="18"/>
          <w:szCs w:val="18"/>
        </w:rPr>
        <w:t>Art Therapy: Journal of the American Art Therapy Association, 24</w:t>
      </w:r>
      <w:r w:rsidRPr="005B5A64">
        <w:rPr>
          <w:rFonts w:ascii="Lucida Sans" w:eastAsia="Times New Roman" w:hAnsi="Lucida Sans" w:cs="Times New Roman"/>
          <w:color w:val="726960"/>
          <w:sz w:val="18"/>
          <w:szCs w:val="18"/>
        </w:rPr>
        <w:t>(1), 10-15.</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xml:space="preserve">, W., Huber, A., </w:t>
      </w:r>
      <w:proofErr w:type="spellStart"/>
      <w:r w:rsidRPr="005B5A64">
        <w:rPr>
          <w:rFonts w:ascii="Lucida Sans" w:eastAsia="Times New Roman" w:hAnsi="Lucida Sans" w:cs="Times New Roman"/>
          <w:color w:val="726960"/>
          <w:sz w:val="18"/>
          <w:szCs w:val="18"/>
        </w:rPr>
        <w:t>Beermann</w:t>
      </w:r>
      <w:proofErr w:type="spellEnd"/>
      <w:r w:rsidRPr="005B5A64">
        <w:rPr>
          <w:rFonts w:ascii="Lucida Sans" w:eastAsia="Times New Roman" w:hAnsi="Lucida Sans" w:cs="Times New Roman"/>
          <w:color w:val="726960"/>
          <w:sz w:val="18"/>
          <w:szCs w:val="18"/>
        </w:rPr>
        <w:t xml:space="preserve">, U., &amp; </w:t>
      </w: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R. T. (2007). Character strengths as predictors of the "good life" in Austria, Germany and Switzerland. In Romanian Academy, "George </w:t>
      </w:r>
      <w:proofErr w:type="spellStart"/>
      <w:r w:rsidRPr="005B5A64">
        <w:rPr>
          <w:rFonts w:ascii="Lucida Sans" w:eastAsia="Times New Roman" w:hAnsi="Lucida Sans" w:cs="Times New Roman"/>
          <w:color w:val="726960"/>
          <w:sz w:val="18"/>
          <w:szCs w:val="18"/>
        </w:rPr>
        <w:t>Barit</w:t>
      </w:r>
      <w:proofErr w:type="spellEnd"/>
      <w:r w:rsidRPr="005B5A64">
        <w:rPr>
          <w:rFonts w:ascii="Lucida Sans" w:eastAsia="Times New Roman" w:hAnsi="Lucida Sans" w:cs="Times New Roman"/>
          <w:color w:val="726960"/>
          <w:sz w:val="18"/>
          <w:szCs w:val="18"/>
        </w:rPr>
        <w:t>" Institute of History, Department of Social Research (Ed.),</w:t>
      </w:r>
      <w:r w:rsidRPr="005B5A64">
        <w:rPr>
          <w:rFonts w:ascii="Lucida Sans" w:eastAsia="Times New Roman" w:hAnsi="Lucida Sans" w:cs="Times New Roman"/>
          <w:i/>
          <w:iCs/>
          <w:color w:val="726960"/>
          <w:sz w:val="18"/>
          <w:szCs w:val="18"/>
        </w:rPr>
        <w:t> Studies and researches in social sciences (Vol. 16</w:t>
      </w:r>
      <w:r w:rsidRPr="005B5A64">
        <w:rPr>
          <w:rFonts w:ascii="Lucida Sans" w:eastAsia="Times New Roman" w:hAnsi="Lucida Sans" w:cs="Times New Roman"/>
          <w:color w:val="726960"/>
          <w:sz w:val="18"/>
          <w:szCs w:val="18"/>
        </w:rPr>
        <w:t>). Cluj-Napoca, Romania: Argonaut Press, 123-131.</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xml:space="preserve">, W., </w:t>
      </w:r>
      <w:proofErr w:type="spellStart"/>
      <w:r w:rsidRPr="005B5A64">
        <w:rPr>
          <w:rFonts w:ascii="Lucida Sans" w:eastAsia="Times New Roman" w:hAnsi="Lucida Sans" w:cs="Times New Roman"/>
          <w:color w:val="726960"/>
          <w:sz w:val="18"/>
          <w:szCs w:val="18"/>
        </w:rPr>
        <w:t>Proyer</w:t>
      </w:r>
      <w:proofErr w:type="spellEnd"/>
      <w:r w:rsidRPr="005B5A64">
        <w:rPr>
          <w:rFonts w:ascii="Lucida Sans" w:eastAsia="Times New Roman" w:hAnsi="Lucida Sans" w:cs="Times New Roman"/>
          <w:color w:val="726960"/>
          <w:sz w:val="18"/>
          <w:szCs w:val="18"/>
        </w:rPr>
        <w:t xml:space="preserve">, R. T., </w:t>
      </w:r>
      <w:proofErr w:type="spellStart"/>
      <w:r w:rsidRPr="005B5A64">
        <w:rPr>
          <w:rFonts w:ascii="Lucida Sans" w:eastAsia="Times New Roman" w:hAnsi="Lucida Sans" w:cs="Times New Roman"/>
          <w:color w:val="726960"/>
          <w:sz w:val="18"/>
          <w:szCs w:val="18"/>
        </w:rPr>
        <w:t>Harzer</w:t>
      </w:r>
      <w:proofErr w:type="spellEnd"/>
      <w:r w:rsidRPr="005B5A64">
        <w:rPr>
          <w:rFonts w:ascii="Lucida Sans" w:eastAsia="Times New Roman" w:hAnsi="Lucida Sans" w:cs="Times New Roman"/>
          <w:color w:val="726960"/>
          <w:sz w:val="18"/>
          <w:szCs w:val="18"/>
        </w:rPr>
        <w:t xml:space="preserve">, C., Park, N., Peterson, C., &amp; Seligman, M. E. P. (2010). Values in action inventory of strengths (VIA-IS): Adaptation and validation of the German version and the development of a peer-rating </w:t>
      </w:r>
      <w:proofErr w:type="spellStart"/>
      <w:r w:rsidRPr="005B5A64">
        <w:rPr>
          <w:rFonts w:ascii="Lucida Sans" w:eastAsia="Times New Roman" w:hAnsi="Lucida Sans" w:cs="Times New Roman"/>
          <w:color w:val="726960"/>
          <w:sz w:val="18"/>
          <w:szCs w:val="18"/>
        </w:rPr>
        <w:t>form.</w:t>
      </w:r>
      <w:r w:rsidRPr="005B5A64">
        <w:rPr>
          <w:rFonts w:ascii="Lucida Sans" w:eastAsia="Times New Roman" w:hAnsi="Lucida Sans" w:cs="Times New Roman"/>
          <w:i/>
          <w:iCs/>
          <w:color w:val="726960"/>
          <w:sz w:val="18"/>
          <w:szCs w:val="18"/>
        </w:rPr>
        <w:t>Journal</w:t>
      </w:r>
      <w:proofErr w:type="spellEnd"/>
      <w:r w:rsidRPr="005B5A64">
        <w:rPr>
          <w:rFonts w:ascii="Lucida Sans" w:eastAsia="Times New Roman" w:hAnsi="Lucida Sans" w:cs="Times New Roman"/>
          <w:i/>
          <w:iCs/>
          <w:color w:val="726960"/>
          <w:sz w:val="18"/>
          <w:szCs w:val="18"/>
        </w:rPr>
        <w:t xml:space="preserve"> of Individual Differences, 31</w:t>
      </w:r>
      <w:r w:rsidRPr="005B5A64">
        <w:rPr>
          <w:rFonts w:ascii="Lucida Sans" w:eastAsia="Times New Roman" w:hAnsi="Lucida Sans" w:cs="Times New Roman"/>
          <w:color w:val="726960"/>
          <w:sz w:val="18"/>
          <w:szCs w:val="18"/>
        </w:rPr>
        <w:t>(3), 138-149.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bookmarkStart w:id="14" w:name="Result_1"/>
      <w:bookmarkEnd w:id="14"/>
      <w:r w:rsidRPr="005B5A64">
        <w:rPr>
          <w:rFonts w:ascii="Lucida Sans" w:eastAsia="Times New Roman" w:hAnsi="Lucida Sans" w:cs="Times New Roman"/>
          <w:color w:val="726960"/>
          <w:sz w:val="18"/>
          <w:szCs w:val="18"/>
        </w:rPr>
        <w:t xml:space="preserve">Rust, T., </w:t>
      </w:r>
      <w:proofErr w:type="spellStart"/>
      <w:r w:rsidRPr="005B5A64">
        <w:rPr>
          <w:rFonts w:ascii="Lucida Sans" w:eastAsia="Times New Roman" w:hAnsi="Lucida Sans" w:cs="Times New Roman"/>
          <w:color w:val="726960"/>
          <w:sz w:val="18"/>
          <w:szCs w:val="18"/>
        </w:rPr>
        <w:t>Diessner</w:t>
      </w:r>
      <w:proofErr w:type="spellEnd"/>
      <w:r w:rsidRPr="005B5A64">
        <w:rPr>
          <w:rFonts w:ascii="Lucida Sans" w:eastAsia="Times New Roman" w:hAnsi="Lucida Sans" w:cs="Times New Roman"/>
          <w:color w:val="726960"/>
          <w:sz w:val="18"/>
          <w:szCs w:val="18"/>
        </w:rPr>
        <w:t xml:space="preserve">, R., &amp; Reade, L. (2009). Strengths only or strengths and relative weaknesses? A preliminary </w:t>
      </w:r>
      <w:proofErr w:type="spellStart"/>
      <w:r w:rsidRPr="005B5A64">
        <w:rPr>
          <w:rFonts w:ascii="Lucida Sans" w:eastAsia="Times New Roman" w:hAnsi="Lucida Sans" w:cs="Times New Roman"/>
          <w:color w:val="726960"/>
          <w:sz w:val="18"/>
          <w:szCs w:val="18"/>
        </w:rPr>
        <w:t>study.</w:t>
      </w:r>
      <w:r w:rsidRPr="005B5A64">
        <w:rPr>
          <w:rFonts w:ascii="Lucida Sans" w:eastAsia="Times New Roman" w:hAnsi="Lucida Sans" w:cs="Times New Roman"/>
          <w:i/>
          <w:iCs/>
          <w:color w:val="726960"/>
          <w:sz w:val="18"/>
          <w:szCs w:val="18"/>
        </w:rPr>
        <w:t>Journal</w:t>
      </w:r>
      <w:proofErr w:type="spellEnd"/>
      <w:r w:rsidRPr="005B5A64">
        <w:rPr>
          <w:rFonts w:ascii="Lucida Sans" w:eastAsia="Times New Roman" w:hAnsi="Lucida Sans" w:cs="Times New Roman"/>
          <w:i/>
          <w:iCs/>
          <w:color w:val="726960"/>
          <w:sz w:val="18"/>
          <w:szCs w:val="18"/>
        </w:rPr>
        <w:t xml:space="preserve"> of Psychology, 143(5)</w:t>
      </w:r>
      <w:r w:rsidRPr="005B5A64">
        <w:rPr>
          <w:rFonts w:ascii="Lucida Sans" w:eastAsia="Times New Roman" w:hAnsi="Lucida Sans" w:cs="Times New Roman"/>
          <w:color w:val="726960"/>
          <w:sz w:val="18"/>
          <w:szCs w:val="18"/>
        </w:rPr>
        <w:t>, 465-476</w:t>
      </w:r>
      <w:r w:rsidRPr="005B5A64">
        <w:rPr>
          <w:rFonts w:ascii="Lucida Sans" w:eastAsia="Times New Roman" w:hAnsi="Lucida Sans" w:cs="Times New Roman"/>
          <w:b/>
          <w:bCs/>
          <w:color w:val="726960"/>
          <w:sz w:val="18"/>
          <w:szCs w:val="18"/>
        </w:rPr>
        <w:t>.</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Schueller</w:t>
      </w:r>
      <w:proofErr w:type="spellEnd"/>
      <w:r w:rsidRPr="005B5A64">
        <w:rPr>
          <w:rFonts w:ascii="Lucida Sans" w:eastAsia="Times New Roman" w:hAnsi="Lucida Sans" w:cs="Times New Roman"/>
          <w:color w:val="726960"/>
          <w:sz w:val="18"/>
          <w:szCs w:val="18"/>
        </w:rPr>
        <w:t>, S. M. (2010). Preferences for positive psychology exercises. </w:t>
      </w:r>
      <w:r w:rsidRPr="005B5A64">
        <w:rPr>
          <w:rFonts w:ascii="Lucida Sans" w:eastAsia="Times New Roman" w:hAnsi="Lucida Sans" w:cs="Times New Roman"/>
          <w:i/>
          <w:iCs/>
          <w:color w:val="726960"/>
          <w:sz w:val="18"/>
          <w:szCs w:val="18"/>
        </w:rPr>
        <w:t>Journal of Positive Psychology, 5</w:t>
      </w:r>
      <w:r w:rsidRPr="005B5A64">
        <w:rPr>
          <w:rFonts w:ascii="Lucida Sans" w:eastAsia="Times New Roman" w:hAnsi="Lucida Sans" w:cs="Times New Roman"/>
          <w:color w:val="726960"/>
          <w:sz w:val="18"/>
          <w:szCs w:val="18"/>
        </w:rPr>
        <w:t>(3), 192-203.</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Schwartz, B., &amp; Sharpe, K. E. (2006). Practical wisdom: Aristotle meets positive psychology. </w:t>
      </w:r>
      <w:r w:rsidRPr="005B5A64">
        <w:rPr>
          <w:rFonts w:ascii="Lucida Sans" w:eastAsia="Times New Roman" w:hAnsi="Lucida Sans" w:cs="Times New Roman"/>
          <w:i/>
          <w:iCs/>
          <w:color w:val="726960"/>
          <w:sz w:val="18"/>
          <w:szCs w:val="18"/>
        </w:rPr>
        <w:t>Journal of Happiness Studies, 7</w:t>
      </w:r>
      <w:r w:rsidRPr="005B5A64">
        <w:rPr>
          <w:rFonts w:ascii="Lucida Sans" w:eastAsia="Times New Roman" w:hAnsi="Lucida Sans" w:cs="Times New Roman"/>
          <w:color w:val="726960"/>
          <w:sz w:val="18"/>
          <w:szCs w:val="18"/>
        </w:rPr>
        <w:t>, 377-395.</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Scott, G., </w:t>
      </w:r>
      <w:proofErr w:type="spellStart"/>
      <w:r w:rsidRPr="005B5A64">
        <w:rPr>
          <w:rFonts w:ascii="Lucida Sans" w:eastAsia="Times New Roman" w:hAnsi="Lucida Sans" w:cs="Times New Roman"/>
          <w:color w:val="726960"/>
          <w:sz w:val="18"/>
          <w:szCs w:val="18"/>
        </w:rPr>
        <w:t>Leritz</w:t>
      </w:r>
      <w:proofErr w:type="spellEnd"/>
      <w:r w:rsidRPr="005B5A64">
        <w:rPr>
          <w:rFonts w:ascii="Lucida Sans" w:eastAsia="Times New Roman" w:hAnsi="Lucida Sans" w:cs="Times New Roman"/>
          <w:color w:val="726960"/>
          <w:sz w:val="18"/>
          <w:szCs w:val="18"/>
        </w:rPr>
        <w:t xml:space="preserve">, L. E., &amp; Mumford, M. D. (2004). The effectiveness of creativity training: A quantitative </w:t>
      </w:r>
      <w:proofErr w:type="spellStart"/>
      <w:r w:rsidRPr="005B5A64">
        <w:rPr>
          <w:rFonts w:ascii="Lucida Sans" w:eastAsia="Times New Roman" w:hAnsi="Lucida Sans" w:cs="Times New Roman"/>
          <w:color w:val="726960"/>
          <w:sz w:val="18"/>
          <w:szCs w:val="18"/>
        </w:rPr>
        <w:t>review.</w:t>
      </w:r>
      <w:r w:rsidRPr="005B5A64">
        <w:rPr>
          <w:rFonts w:ascii="Lucida Sans" w:eastAsia="Times New Roman" w:hAnsi="Lucida Sans" w:cs="Times New Roman"/>
          <w:i/>
          <w:iCs/>
          <w:color w:val="726960"/>
          <w:sz w:val="18"/>
          <w:szCs w:val="18"/>
        </w:rPr>
        <w:t>Creativity</w:t>
      </w:r>
      <w:proofErr w:type="spellEnd"/>
      <w:r w:rsidRPr="005B5A64">
        <w:rPr>
          <w:rFonts w:ascii="Lucida Sans" w:eastAsia="Times New Roman" w:hAnsi="Lucida Sans" w:cs="Times New Roman"/>
          <w:i/>
          <w:iCs/>
          <w:color w:val="726960"/>
          <w:sz w:val="18"/>
          <w:szCs w:val="18"/>
        </w:rPr>
        <w:t xml:space="preserve"> Research Journal, 16</w:t>
      </w:r>
      <w:r w:rsidRPr="005B5A64">
        <w:rPr>
          <w:rFonts w:ascii="Lucida Sans" w:eastAsia="Times New Roman" w:hAnsi="Lucida Sans" w:cs="Times New Roman"/>
          <w:color w:val="726960"/>
          <w:sz w:val="18"/>
          <w:szCs w:val="18"/>
        </w:rPr>
        <w:t>(4), 361–388.</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 xml:space="preserve">Seligman, M. E. P., Ernst, R. M., </w:t>
      </w:r>
      <w:proofErr w:type="spellStart"/>
      <w:r w:rsidRPr="005B5A64">
        <w:rPr>
          <w:rFonts w:ascii="Lucida Sans" w:eastAsia="Times New Roman" w:hAnsi="Lucida Sans" w:cs="Times New Roman"/>
          <w:color w:val="726960"/>
          <w:sz w:val="18"/>
          <w:szCs w:val="18"/>
        </w:rPr>
        <w:t>Gillham</w:t>
      </w:r>
      <w:proofErr w:type="spellEnd"/>
      <w:r w:rsidRPr="005B5A64">
        <w:rPr>
          <w:rFonts w:ascii="Lucida Sans" w:eastAsia="Times New Roman" w:hAnsi="Lucida Sans" w:cs="Times New Roman"/>
          <w:color w:val="726960"/>
          <w:sz w:val="18"/>
          <w:szCs w:val="18"/>
        </w:rPr>
        <w:t xml:space="preserve">, J., </w:t>
      </w:r>
      <w:proofErr w:type="spellStart"/>
      <w:r w:rsidRPr="005B5A64">
        <w:rPr>
          <w:rFonts w:ascii="Lucida Sans" w:eastAsia="Times New Roman" w:hAnsi="Lucida Sans" w:cs="Times New Roman"/>
          <w:color w:val="726960"/>
          <w:sz w:val="18"/>
          <w:szCs w:val="18"/>
        </w:rPr>
        <w:t>Reivich</w:t>
      </w:r>
      <w:proofErr w:type="spellEnd"/>
      <w:r w:rsidRPr="005B5A64">
        <w:rPr>
          <w:rFonts w:ascii="Lucida Sans" w:eastAsia="Times New Roman" w:hAnsi="Lucida Sans" w:cs="Times New Roman"/>
          <w:color w:val="726960"/>
          <w:sz w:val="18"/>
          <w:szCs w:val="18"/>
        </w:rPr>
        <w:t xml:space="preserve">, K., &amp; </w:t>
      </w:r>
      <w:proofErr w:type="spellStart"/>
      <w:r w:rsidRPr="005B5A64">
        <w:rPr>
          <w:rFonts w:ascii="Lucida Sans" w:eastAsia="Times New Roman" w:hAnsi="Lucida Sans" w:cs="Times New Roman"/>
          <w:color w:val="726960"/>
          <w:sz w:val="18"/>
          <w:szCs w:val="18"/>
        </w:rPr>
        <w:t>Linkins</w:t>
      </w:r>
      <w:proofErr w:type="spellEnd"/>
      <w:r w:rsidRPr="005B5A64">
        <w:rPr>
          <w:rFonts w:ascii="Lucida Sans" w:eastAsia="Times New Roman" w:hAnsi="Lucida Sans" w:cs="Times New Roman"/>
          <w:color w:val="726960"/>
          <w:sz w:val="18"/>
          <w:szCs w:val="18"/>
        </w:rPr>
        <w:t>, M. (2009). Positive education: Positive psychology and classroom interventions. </w:t>
      </w:r>
      <w:r w:rsidRPr="005B5A64">
        <w:rPr>
          <w:rFonts w:ascii="Lucida Sans" w:eastAsia="Times New Roman" w:hAnsi="Lucida Sans" w:cs="Times New Roman"/>
          <w:i/>
          <w:iCs/>
          <w:color w:val="726960"/>
          <w:sz w:val="18"/>
          <w:szCs w:val="18"/>
        </w:rPr>
        <w:t>Oxford Review of Education, 35</w:t>
      </w:r>
      <w:r w:rsidRPr="005B5A64">
        <w:rPr>
          <w:rFonts w:ascii="Lucida Sans" w:eastAsia="Times New Roman" w:hAnsi="Lucida Sans" w:cs="Times New Roman"/>
          <w:color w:val="726960"/>
          <w:sz w:val="18"/>
          <w:szCs w:val="18"/>
        </w:rPr>
        <w:t>(3), 293-311.</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Seligman, M. E. P., Rashid, T., &amp; Parks, A. C. (2006). Positive psychotherapy. </w:t>
      </w:r>
      <w:r w:rsidRPr="005B5A64">
        <w:rPr>
          <w:rFonts w:ascii="Lucida Sans" w:eastAsia="Times New Roman" w:hAnsi="Lucida Sans" w:cs="Times New Roman"/>
          <w:i/>
          <w:iCs/>
          <w:color w:val="726960"/>
          <w:sz w:val="18"/>
          <w:szCs w:val="18"/>
        </w:rPr>
        <w:t>American Psychologist, 61, </w:t>
      </w:r>
      <w:r w:rsidRPr="005B5A64">
        <w:rPr>
          <w:rFonts w:ascii="Lucida Sans" w:eastAsia="Times New Roman" w:hAnsi="Lucida Sans" w:cs="Times New Roman"/>
          <w:color w:val="726960"/>
          <w:sz w:val="18"/>
          <w:szCs w:val="18"/>
        </w:rPr>
        <w:t>774–788.</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Seligman, M. E. P., Steen, T. A., Park, N., &amp; Peterson, C. (2005). Positive psychology progress: Empirical validation of interventions. </w:t>
      </w:r>
      <w:r w:rsidRPr="005B5A64">
        <w:rPr>
          <w:rFonts w:ascii="Lucida Sans" w:eastAsia="Times New Roman" w:hAnsi="Lucida Sans" w:cs="Times New Roman"/>
          <w:i/>
          <w:iCs/>
          <w:color w:val="726960"/>
          <w:sz w:val="18"/>
          <w:szCs w:val="18"/>
        </w:rPr>
        <w:t>American Psychologist, 60</w:t>
      </w:r>
      <w:r w:rsidRPr="005B5A64">
        <w:rPr>
          <w:rFonts w:ascii="Lucida Sans" w:eastAsia="Times New Roman" w:hAnsi="Lucida Sans" w:cs="Times New Roman"/>
          <w:color w:val="726960"/>
          <w:sz w:val="18"/>
          <w:szCs w:val="18"/>
        </w:rPr>
        <w:t>, 410–421.</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Sheldon, K. M., &amp; </w:t>
      </w:r>
      <w:proofErr w:type="spellStart"/>
      <w:r w:rsidRPr="005B5A64">
        <w:rPr>
          <w:rFonts w:ascii="Lucida Sans" w:eastAsia="Times New Roman" w:hAnsi="Lucida Sans" w:cs="Times New Roman"/>
          <w:color w:val="726960"/>
          <w:sz w:val="18"/>
          <w:szCs w:val="18"/>
        </w:rPr>
        <w:t>Lyubomirsky</w:t>
      </w:r>
      <w:proofErr w:type="spellEnd"/>
      <w:r w:rsidRPr="005B5A64">
        <w:rPr>
          <w:rFonts w:ascii="Lucida Sans" w:eastAsia="Times New Roman" w:hAnsi="Lucida Sans" w:cs="Times New Roman"/>
          <w:color w:val="726960"/>
          <w:sz w:val="18"/>
          <w:szCs w:val="18"/>
        </w:rPr>
        <w:t>, S. (2006). How to increase and sustain positive emotion: The effects of expressing gratitude and visualizing best possible selves. </w:t>
      </w:r>
      <w:r w:rsidRPr="005B5A64">
        <w:rPr>
          <w:rFonts w:ascii="Lucida Sans" w:eastAsia="Times New Roman" w:hAnsi="Lucida Sans" w:cs="Times New Roman"/>
          <w:i/>
          <w:iCs/>
          <w:color w:val="726960"/>
          <w:sz w:val="18"/>
          <w:szCs w:val="18"/>
        </w:rPr>
        <w:t>Journal of Positive Psychology, 1</w:t>
      </w:r>
      <w:r w:rsidRPr="005B5A64">
        <w:rPr>
          <w:rFonts w:ascii="Lucida Sans" w:eastAsia="Times New Roman" w:hAnsi="Lucida Sans" w:cs="Times New Roman"/>
          <w:color w:val="726960"/>
          <w:sz w:val="18"/>
          <w:szCs w:val="18"/>
        </w:rPr>
        <w:t>, 73–82.</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Shimai</w:t>
      </w:r>
      <w:proofErr w:type="spellEnd"/>
      <w:r w:rsidRPr="005B5A64">
        <w:rPr>
          <w:rFonts w:ascii="Lucida Sans" w:eastAsia="Times New Roman" w:hAnsi="Lucida Sans" w:cs="Times New Roman"/>
          <w:color w:val="726960"/>
          <w:sz w:val="18"/>
          <w:szCs w:val="18"/>
        </w:rPr>
        <w:t xml:space="preserve">, S., </w:t>
      </w:r>
      <w:proofErr w:type="spellStart"/>
      <w:r w:rsidRPr="005B5A64">
        <w:rPr>
          <w:rFonts w:ascii="Lucida Sans" w:eastAsia="Times New Roman" w:hAnsi="Lucida Sans" w:cs="Times New Roman"/>
          <w:color w:val="726960"/>
          <w:sz w:val="18"/>
          <w:szCs w:val="18"/>
        </w:rPr>
        <w:t>Otake</w:t>
      </w:r>
      <w:proofErr w:type="spellEnd"/>
      <w:r w:rsidRPr="005B5A64">
        <w:rPr>
          <w:rFonts w:ascii="Lucida Sans" w:eastAsia="Times New Roman" w:hAnsi="Lucida Sans" w:cs="Times New Roman"/>
          <w:color w:val="726960"/>
          <w:sz w:val="18"/>
          <w:szCs w:val="18"/>
        </w:rPr>
        <w:t>, K., Park, N., Peterson, C., &amp; Seligman, M. E. P. (2006). Convergence of character strengths in American and Japanese young adults. </w:t>
      </w:r>
      <w:r w:rsidRPr="005B5A64">
        <w:rPr>
          <w:rFonts w:ascii="Lucida Sans" w:eastAsia="Times New Roman" w:hAnsi="Lucida Sans" w:cs="Times New Roman"/>
          <w:i/>
          <w:iCs/>
          <w:color w:val="726960"/>
          <w:sz w:val="18"/>
          <w:szCs w:val="18"/>
        </w:rPr>
        <w:t>Journal of Happiness Studies, 7</w:t>
      </w:r>
      <w:r w:rsidRPr="005B5A64">
        <w:rPr>
          <w:rFonts w:ascii="Lucida Sans" w:eastAsia="Times New Roman" w:hAnsi="Lucida Sans" w:cs="Times New Roman"/>
          <w:color w:val="726960"/>
          <w:sz w:val="18"/>
          <w:szCs w:val="18"/>
        </w:rPr>
        <w:t>, 311-322.</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Shoshani</w:t>
      </w:r>
      <w:proofErr w:type="spellEnd"/>
      <w:r w:rsidRPr="005B5A64">
        <w:rPr>
          <w:rFonts w:ascii="Lucida Sans" w:eastAsia="Times New Roman" w:hAnsi="Lucida Sans" w:cs="Times New Roman"/>
          <w:color w:val="726960"/>
          <w:sz w:val="18"/>
          <w:szCs w:val="18"/>
        </w:rPr>
        <w:t xml:space="preserve">, A., &amp; </w:t>
      </w:r>
      <w:proofErr w:type="spellStart"/>
      <w:r w:rsidRPr="005B5A64">
        <w:rPr>
          <w:rFonts w:ascii="Lucida Sans" w:eastAsia="Times New Roman" w:hAnsi="Lucida Sans" w:cs="Times New Roman"/>
          <w:color w:val="726960"/>
          <w:sz w:val="18"/>
          <w:szCs w:val="18"/>
        </w:rPr>
        <w:t>Ilanit</w:t>
      </w:r>
      <w:proofErr w:type="spellEnd"/>
      <w:r w:rsidRPr="005B5A64">
        <w:rPr>
          <w:rFonts w:ascii="Lucida Sans" w:eastAsia="Times New Roman" w:hAnsi="Lucida Sans" w:cs="Times New Roman"/>
          <w:color w:val="726960"/>
          <w:sz w:val="18"/>
          <w:szCs w:val="18"/>
        </w:rPr>
        <w:t xml:space="preserve"> Aviv, I. (2012). The pillars of strength for first-grade adjustment – Parental and children's character strengths and the transition to elementary school. </w:t>
      </w:r>
      <w:r w:rsidRPr="005B5A64">
        <w:rPr>
          <w:rFonts w:ascii="Lucida Sans" w:eastAsia="Times New Roman" w:hAnsi="Lucida Sans" w:cs="Times New Roman"/>
          <w:i/>
          <w:iCs/>
          <w:color w:val="726960"/>
          <w:sz w:val="18"/>
          <w:szCs w:val="18"/>
        </w:rPr>
        <w:t>Journal of Positive Psychology, 7</w:t>
      </w:r>
      <w:r w:rsidRPr="005B5A64">
        <w:rPr>
          <w:rFonts w:ascii="Lucida Sans" w:eastAsia="Times New Roman" w:hAnsi="Lucida Sans" w:cs="Times New Roman"/>
          <w:color w:val="726960"/>
          <w:sz w:val="18"/>
          <w:szCs w:val="18"/>
        </w:rPr>
        <w:t>(4), 315-326.</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Shoshani</w:t>
      </w:r>
      <w:proofErr w:type="spellEnd"/>
      <w:r w:rsidRPr="005B5A64">
        <w:rPr>
          <w:rFonts w:ascii="Lucida Sans" w:eastAsia="Times New Roman" w:hAnsi="Lucida Sans" w:cs="Times New Roman"/>
          <w:color w:val="726960"/>
          <w:sz w:val="18"/>
          <w:szCs w:val="18"/>
        </w:rPr>
        <w:t>, A., &amp; Slone, M. (2012). Middle school transition from the strengths perspective: Young adolescents’ character strengths, subjective well-being, and school adjustment. </w:t>
      </w:r>
      <w:r w:rsidRPr="005B5A64">
        <w:rPr>
          <w:rFonts w:ascii="Lucida Sans" w:eastAsia="Times New Roman" w:hAnsi="Lucida Sans" w:cs="Times New Roman"/>
          <w:i/>
          <w:iCs/>
          <w:color w:val="726960"/>
          <w:sz w:val="18"/>
          <w:szCs w:val="18"/>
        </w:rPr>
        <w:t>Journal of Happiness Studies</w:t>
      </w:r>
      <w:r w:rsidRPr="005B5A64">
        <w:rPr>
          <w:rFonts w:ascii="Lucida Sans" w:eastAsia="Times New Roman" w:hAnsi="Lucida Sans" w:cs="Times New Roman"/>
          <w:color w:val="726960"/>
          <w:sz w:val="18"/>
          <w:szCs w:val="18"/>
        </w:rPr>
        <w:t>.</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Shryack</w:t>
      </w:r>
      <w:proofErr w:type="spellEnd"/>
      <w:r w:rsidRPr="005B5A64">
        <w:rPr>
          <w:rFonts w:ascii="Lucida Sans" w:eastAsia="Times New Roman" w:hAnsi="Lucida Sans" w:cs="Times New Roman"/>
          <w:color w:val="726960"/>
          <w:sz w:val="18"/>
          <w:szCs w:val="18"/>
        </w:rPr>
        <w:t>, J., Steger, M.F., Krueger, R.F. &amp; Kallie, C.S. (2010). The Structure of virtue: An empirical investigation of the dimensionality of the virtues in action inventory of strengths. </w:t>
      </w:r>
      <w:r w:rsidRPr="005B5A64">
        <w:rPr>
          <w:rFonts w:ascii="Lucida Sans" w:eastAsia="Times New Roman" w:hAnsi="Lucida Sans" w:cs="Times New Roman"/>
          <w:i/>
          <w:iCs/>
          <w:color w:val="726960"/>
          <w:sz w:val="18"/>
          <w:szCs w:val="18"/>
        </w:rPr>
        <w:t>Personality and Individual Differences, 48</w:t>
      </w:r>
      <w:r w:rsidRPr="005B5A64">
        <w:rPr>
          <w:rFonts w:ascii="Lucida Sans" w:eastAsia="Times New Roman" w:hAnsi="Lucida Sans" w:cs="Times New Roman"/>
          <w:color w:val="726960"/>
          <w:sz w:val="18"/>
          <w:szCs w:val="18"/>
        </w:rPr>
        <w:t>, 714-719.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Singh, K., &amp; </w:t>
      </w:r>
      <w:proofErr w:type="spellStart"/>
      <w:r w:rsidRPr="005B5A64">
        <w:rPr>
          <w:rFonts w:ascii="Lucida Sans" w:eastAsia="Times New Roman" w:hAnsi="Lucida Sans" w:cs="Times New Roman"/>
          <w:color w:val="726960"/>
          <w:sz w:val="18"/>
          <w:szCs w:val="18"/>
        </w:rPr>
        <w:t>Choubisa</w:t>
      </w:r>
      <w:proofErr w:type="spellEnd"/>
      <w:r w:rsidRPr="005B5A64">
        <w:rPr>
          <w:rFonts w:ascii="Lucida Sans" w:eastAsia="Times New Roman" w:hAnsi="Lucida Sans" w:cs="Times New Roman"/>
          <w:color w:val="726960"/>
          <w:sz w:val="18"/>
          <w:szCs w:val="18"/>
        </w:rPr>
        <w:t>, R. (2010). Empirical validation of values in action-inventory of strengths (VIA-IS) in Indian context. </w:t>
      </w:r>
      <w:r w:rsidRPr="005B5A64">
        <w:rPr>
          <w:rFonts w:ascii="Lucida Sans" w:eastAsia="Times New Roman" w:hAnsi="Lucida Sans" w:cs="Times New Roman"/>
          <w:i/>
          <w:iCs/>
          <w:color w:val="726960"/>
          <w:sz w:val="18"/>
          <w:szCs w:val="18"/>
        </w:rPr>
        <w:t>National Academy of Psychology India Psychological Studies, 55</w:t>
      </w:r>
      <w:r w:rsidRPr="005B5A64">
        <w:rPr>
          <w:rFonts w:ascii="Lucida Sans" w:eastAsia="Times New Roman" w:hAnsi="Lucida Sans" w:cs="Times New Roman"/>
          <w:color w:val="726960"/>
          <w:sz w:val="18"/>
          <w:szCs w:val="18"/>
        </w:rPr>
        <w:t>(2), 151-158.</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Sosik</w:t>
      </w:r>
      <w:proofErr w:type="spellEnd"/>
      <w:r w:rsidRPr="005B5A64">
        <w:rPr>
          <w:rFonts w:ascii="Lucida Sans" w:eastAsia="Times New Roman" w:hAnsi="Lucida Sans" w:cs="Times New Roman"/>
          <w:color w:val="726960"/>
          <w:sz w:val="18"/>
          <w:szCs w:val="18"/>
        </w:rPr>
        <w:t>, J. J., Gentry, W. A., &amp; Chun, J. A. (2012). The value of virtue in the upper echelons: A multisource examination of executive character strengths and performance. </w:t>
      </w:r>
      <w:r w:rsidRPr="005B5A64">
        <w:rPr>
          <w:rFonts w:ascii="Lucida Sans" w:eastAsia="Times New Roman" w:hAnsi="Lucida Sans" w:cs="Times New Roman"/>
          <w:i/>
          <w:iCs/>
          <w:color w:val="726960"/>
          <w:sz w:val="18"/>
          <w:szCs w:val="18"/>
        </w:rPr>
        <w:t>Leadership Quarterly, 23</w:t>
      </w:r>
      <w:r w:rsidRPr="005B5A64">
        <w:rPr>
          <w:rFonts w:ascii="Lucida Sans" w:eastAsia="Times New Roman" w:hAnsi="Lucida Sans" w:cs="Times New Roman"/>
          <w:color w:val="726960"/>
          <w:sz w:val="18"/>
          <w:szCs w:val="18"/>
        </w:rPr>
        <w:t>, 367-382.</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Staats</w:t>
      </w:r>
      <w:proofErr w:type="spellEnd"/>
      <w:r w:rsidRPr="005B5A64">
        <w:rPr>
          <w:rFonts w:ascii="Lucida Sans" w:eastAsia="Times New Roman" w:hAnsi="Lucida Sans" w:cs="Times New Roman"/>
          <w:color w:val="726960"/>
          <w:sz w:val="18"/>
          <w:szCs w:val="18"/>
        </w:rPr>
        <w:t xml:space="preserve">, S., </w:t>
      </w:r>
      <w:proofErr w:type="spellStart"/>
      <w:r w:rsidRPr="005B5A64">
        <w:rPr>
          <w:rFonts w:ascii="Lucida Sans" w:eastAsia="Times New Roman" w:hAnsi="Lucida Sans" w:cs="Times New Roman"/>
          <w:color w:val="726960"/>
          <w:sz w:val="18"/>
          <w:szCs w:val="18"/>
        </w:rPr>
        <w:t>Hupp</w:t>
      </w:r>
      <w:proofErr w:type="spellEnd"/>
      <w:r w:rsidRPr="005B5A64">
        <w:rPr>
          <w:rFonts w:ascii="Lucida Sans" w:eastAsia="Times New Roman" w:hAnsi="Lucida Sans" w:cs="Times New Roman"/>
          <w:color w:val="726960"/>
          <w:sz w:val="18"/>
          <w:szCs w:val="18"/>
        </w:rPr>
        <w:t xml:space="preserve">, J. M., &amp; </w:t>
      </w:r>
      <w:proofErr w:type="spellStart"/>
      <w:r w:rsidRPr="005B5A64">
        <w:rPr>
          <w:rFonts w:ascii="Lucida Sans" w:eastAsia="Times New Roman" w:hAnsi="Lucida Sans" w:cs="Times New Roman"/>
          <w:color w:val="726960"/>
          <w:sz w:val="18"/>
          <w:szCs w:val="18"/>
        </w:rPr>
        <w:t>Hagley</w:t>
      </w:r>
      <w:proofErr w:type="spellEnd"/>
      <w:r w:rsidRPr="005B5A64">
        <w:rPr>
          <w:rFonts w:ascii="Lucida Sans" w:eastAsia="Times New Roman" w:hAnsi="Lucida Sans" w:cs="Times New Roman"/>
          <w:color w:val="726960"/>
          <w:sz w:val="18"/>
          <w:szCs w:val="18"/>
        </w:rPr>
        <w:t>, A. M. (2008). Honesty and heroes: A positive psychology view of heroism and academic honesty. </w:t>
      </w:r>
      <w:r w:rsidRPr="005B5A64">
        <w:rPr>
          <w:rFonts w:ascii="Lucida Sans" w:eastAsia="Times New Roman" w:hAnsi="Lucida Sans" w:cs="Times New Roman"/>
          <w:i/>
          <w:iCs/>
          <w:color w:val="726960"/>
          <w:sz w:val="18"/>
          <w:szCs w:val="18"/>
        </w:rPr>
        <w:t>The Journal of Psychology, 142</w:t>
      </w:r>
      <w:r w:rsidRPr="005B5A64">
        <w:rPr>
          <w:rFonts w:ascii="Lucida Sans" w:eastAsia="Times New Roman" w:hAnsi="Lucida Sans" w:cs="Times New Roman"/>
          <w:color w:val="726960"/>
          <w:sz w:val="18"/>
          <w:szCs w:val="18"/>
        </w:rPr>
        <w:t>(4), 357-372.</w:t>
      </w:r>
      <w:r w:rsidRPr="005B5A64">
        <w:rPr>
          <w:rFonts w:ascii="Lucida Sans" w:eastAsia="Times New Roman" w:hAnsi="Lucida Sans" w:cs="Times New Roman"/>
          <w:color w:val="726960"/>
          <w:sz w:val="18"/>
          <w:szCs w:val="18"/>
        </w:rPr>
        <w:br/>
      </w:r>
      <w:r w:rsidRPr="005B5A64">
        <w:rPr>
          <w:rFonts w:ascii="Lucida Sans" w:eastAsia="Times New Roman" w:hAnsi="Lucida Sans" w:cs="Times New Roman"/>
          <w:color w:val="726960"/>
          <w:sz w:val="18"/>
          <w:szCs w:val="18"/>
        </w:rPr>
        <w:br/>
        <w:t xml:space="preserve">Steen, T. A., </w:t>
      </w:r>
      <w:proofErr w:type="spellStart"/>
      <w:r w:rsidRPr="005B5A64">
        <w:rPr>
          <w:rFonts w:ascii="Lucida Sans" w:eastAsia="Times New Roman" w:hAnsi="Lucida Sans" w:cs="Times New Roman"/>
          <w:color w:val="726960"/>
          <w:sz w:val="18"/>
          <w:szCs w:val="18"/>
        </w:rPr>
        <w:t>Kachorek</w:t>
      </w:r>
      <w:proofErr w:type="spellEnd"/>
      <w:r w:rsidRPr="005B5A64">
        <w:rPr>
          <w:rFonts w:ascii="Lucida Sans" w:eastAsia="Times New Roman" w:hAnsi="Lucida Sans" w:cs="Times New Roman"/>
          <w:color w:val="726960"/>
          <w:sz w:val="18"/>
          <w:szCs w:val="18"/>
        </w:rPr>
        <w:t>, L. V., &amp; Peterson, C. (2003). Character strengths among youth. </w:t>
      </w:r>
      <w:r w:rsidRPr="005B5A64">
        <w:rPr>
          <w:rFonts w:ascii="Lucida Sans" w:eastAsia="Times New Roman" w:hAnsi="Lucida Sans" w:cs="Times New Roman"/>
          <w:i/>
          <w:iCs/>
          <w:color w:val="726960"/>
          <w:sz w:val="18"/>
          <w:szCs w:val="18"/>
        </w:rPr>
        <w:t>Journal of Youth &amp; Adolescence, 32</w:t>
      </w:r>
      <w:r w:rsidRPr="005B5A64">
        <w:rPr>
          <w:rFonts w:ascii="Lucida Sans" w:eastAsia="Times New Roman" w:hAnsi="Lucida Sans" w:cs="Times New Roman"/>
          <w:color w:val="726960"/>
          <w:sz w:val="18"/>
          <w:szCs w:val="18"/>
        </w:rPr>
        <w:t>(1), 5-16.</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Steger, M. F., Hicks, B., </w:t>
      </w:r>
      <w:proofErr w:type="spellStart"/>
      <w:r w:rsidRPr="005B5A64">
        <w:rPr>
          <w:rFonts w:ascii="Lucida Sans" w:eastAsia="Times New Roman" w:hAnsi="Lucida Sans" w:cs="Times New Roman"/>
          <w:color w:val="726960"/>
          <w:sz w:val="18"/>
          <w:szCs w:val="18"/>
        </w:rPr>
        <w:t>Kashdan</w:t>
      </w:r>
      <w:proofErr w:type="spellEnd"/>
      <w:r w:rsidRPr="005B5A64">
        <w:rPr>
          <w:rFonts w:ascii="Lucida Sans" w:eastAsia="Times New Roman" w:hAnsi="Lucida Sans" w:cs="Times New Roman"/>
          <w:color w:val="726960"/>
          <w:sz w:val="18"/>
          <w:szCs w:val="18"/>
        </w:rPr>
        <w:t>, T. B., Krueger, R. F., &amp; Bouchard, T. J., Jr. (2007). Genetic and environmental influences on the positive traits of the Values in Action classification, and biometric covariance with normal personality. </w:t>
      </w:r>
      <w:r w:rsidRPr="005B5A64">
        <w:rPr>
          <w:rFonts w:ascii="Lucida Sans" w:eastAsia="Times New Roman" w:hAnsi="Lucida Sans" w:cs="Times New Roman"/>
          <w:i/>
          <w:iCs/>
          <w:color w:val="726960"/>
          <w:sz w:val="18"/>
          <w:szCs w:val="18"/>
        </w:rPr>
        <w:t>Journal of Research in Personality</w:t>
      </w:r>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i/>
          <w:iCs/>
          <w:color w:val="726960"/>
          <w:sz w:val="18"/>
          <w:szCs w:val="18"/>
        </w:rPr>
        <w:t>41, </w:t>
      </w:r>
      <w:r w:rsidRPr="005B5A64">
        <w:rPr>
          <w:rFonts w:ascii="Lucida Sans" w:eastAsia="Times New Roman" w:hAnsi="Lucida Sans" w:cs="Times New Roman"/>
          <w:color w:val="726960"/>
          <w:sz w:val="18"/>
          <w:szCs w:val="18"/>
        </w:rPr>
        <w:t>524-539.</w:t>
      </w:r>
      <w:r w:rsidRPr="005B5A64">
        <w:rPr>
          <w:rFonts w:ascii="Lucida Sans" w:eastAsia="Times New Roman" w:hAnsi="Lucida Sans" w:cs="Times New Roman"/>
          <w:color w:val="726960"/>
          <w:sz w:val="18"/>
          <w:szCs w:val="18"/>
        </w:rPr>
        <w:br/>
      </w:r>
      <w:r w:rsidRPr="005B5A64">
        <w:rPr>
          <w:rFonts w:ascii="Lucida Sans" w:eastAsia="Times New Roman" w:hAnsi="Lucida Sans" w:cs="Times New Roman"/>
          <w:color w:val="726960"/>
          <w:sz w:val="18"/>
          <w:szCs w:val="18"/>
        </w:rPr>
        <w:br/>
        <w:t xml:space="preserve">Sumner-Armstrong, C., </w:t>
      </w:r>
      <w:proofErr w:type="spellStart"/>
      <w:r w:rsidRPr="005B5A64">
        <w:rPr>
          <w:rFonts w:ascii="Lucida Sans" w:eastAsia="Times New Roman" w:hAnsi="Lucida Sans" w:cs="Times New Roman"/>
          <w:color w:val="726960"/>
          <w:sz w:val="18"/>
          <w:szCs w:val="18"/>
        </w:rPr>
        <w:t>Newcombe</w:t>
      </w:r>
      <w:proofErr w:type="spellEnd"/>
      <w:r w:rsidRPr="005B5A64">
        <w:rPr>
          <w:rFonts w:ascii="Lucida Sans" w:eastAsia="Times New Roman" w:hAnsi="Lucida Sans" w:cs="Times New Roman"/>
          <w:color w:val="726960"/>
          <w:sz w:val="18"/>
          <w:szCs w:val="18"/>
        </w:rPr>
        <w:t xml:space="preserve">, P., &amp; Martin, R. (2008). A qualitative investigation into leader </w:t>
      </w:r>
      <w:proofErr w:type="spellStart"/>
      <w:r w:rsidRPr="005B5A64">
        <w:rPr>
          <w:rFonts w:ascii="Lucida Sans" w:eastAsia="Times New Roman" w:hAnsi="Lucida Sans" w:cs="Times New Roman"/>
          <w:color w:val="726960"/>
          <w:sz w:val="18"/>
          <w:szCs w:val="18"/>
        </w:rPr>
        <w:t>behavioural</w:t>
      </w:r>
      <w:proofErr w:type="spellEnd"/>
      <w:r w:rsidRPr="005B5A64">
        <w:rPr>
          <w:rFonts w:ascii="Lucida Sans" w:eastAsia="Times New Roman" w:hAnsi="Lucida Sans" w:cs="Times New Roman"/>
          <w:color w:val="726960"/>
          <w:sz w:val="18"/>
          <w:szCs w:val="18"/>
        </w:rPr>
        <w:t xml:space="preserve"> flexibility. </w:t>
      </w:r>
      <w:r w:rsidRPr="005B5A64">
        <w:rPr>
          <w:rFonts w:ascii="Lucida Sans" w:eastAsia="Times New Roman" w:hAnsi="Lucida Sans" w:cs="Times New Roman"/>
          <w:i/>
          <w:iCs/>
          <w:color w:val="726960"/>
          <w:sz w:val="18"/>
          <w:szCs w:val="18"/>
        </w:rPr>
        <w:t>Journal of Management Development, 27</w:t>
      </w:r>
      <w:r w:rsidRPr="005B5A64">
        <w:rPr>
          <w:rFonts w:ascii="Lucida Sans" w:eastAsia="Times New Roman" w:hAnsi="Lucida Sans" w:cs="Times New Roman"/>
          <w:color w:val="726960"/>
          <w:sz w:val="18"/>
          <w:szCs w:val="18"/>
        </w:rPr>
        <w:t> (8), 843-857.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Sweeney, P., Hannah, S. T., Park, N., Peterson, C., Matthews, M., &amp; Brazil, D. (2009). Character strengths, adaptation, and trust. Paper presented at the International Positive Psychology Association conference on June 19, 2009.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Tetlock</w:t>
      </w:r>
      <w:proofErr w:type="spellEnd"/>
      <w:r w:rsidRPr="005B5A64">
        <w:rPr>
          <w:rFonts w:ascii="Lucida Sans" w:eastAsia="Times New Roman" w:hAnsi="Lucida Sans" w:cs="Times New Roman"/>
          <w:color w:val="726960"/>
          <w:sz w:val="18"/>
          <w:szCs w:val="18"/>
        </w:rPr>
        <w:t>, P. E. (1986). A value pluralism model of ideological reasoning. </w:t>
      </w:r>
      <w:r w:rsidRPr="005B5A64">
        <w:rPr>
          <w:rFonts w:ascii="Lucida Sans" w:eastAsia="Times New Roman" w:hAnsi="Lucida Sans" w:cs="Times New Roman"/>
          <w:i/>
          <w:iCs/>
          <w:color w:val="726960"/>
          <w:sz w:val="18"/>
          <w:szCs w:val="18"/>
        </w:rPr>
        <w:t>Journal of Personality and Social Psychology, 50</w:t>
      </w:r>
      <w:r w:rsidRPr="005B5A64">
        <w:rPr>
          <w:rFonts w:ascii="Lucida Sans" w:eastAsia="Times New Roman" w:hAnsi="Lucida Sans" w:cs="Times New Roman"/>
          <w:color w:val="726960"/>
          <w:sz w:val="18"/>
          <w:szCs w:val="18"/>
        </w:rPr>
        <w:t>, 819-827.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Toner, E., </w:t>
      </w:r>
      <w:proofErr w:type="spellStart"/>
      <w:r w:rsidRPr="005B5A64">
        <w:rPr>
          <w:rFonts w:ascii="Lucida Sans" w:eastAsia="Times New Roman" w:hAnsi="Lucida Sans" w:cs="Times New Roman"/>
          <w:color w:val="726960"/>
          <w:sz w:val="18"/>
          <w:szCs w:val="18"/>
        </w:rPr>
        <w:t>Haslam</w:t>
      </w:r>
      <w:proofErr w:type="spellEnd"/>
      <w:r w:rsidRPr="005B5A64">
        <w:rPr>
          <w:rFonts w:ascii="Lucida Sans" w:eastAsia="Times New Roman" w:hAnsi="Lucida Sans" w:cs="Times New Roman"/>
          <w:color w:val="726960"/>
          <w:sz w:val="18"/>
          <w:szCs w:val="18"/>
        </w:rPr>
        <w:t>, N., Robinson, J., &amp; Williams, P. (2012). Character strengths and wellbeing in adolescence: Structure and correlates of the Values in Action Inventory of Strengths for Children.  </w:t>
      </w:r>
      <w:r w:rsidRPr="005B5A64">
        <w:rPr>
          <w:rFonts w:ascii="Lucida Sans" w:eastAsia="Times New Roman" w:hAnsi="Lucida Sans" w:cs="Times New Roman"/>
          <w:i/>
          <w:iCs/>
          <w:color w:val="726960"/>
          <w:sz w:val="18"/>
          <w:szCs w:val="18"/>
        </w:rPr>
        <w:t>Personality and Individual Differences, 52</w:t>
      </w:r>
      <w:r w:rsidRPr="005B5A64">
        <w:rPr>
          <w:rFonts w:ascii="Lucida Sans" w:eastAsia="Times New Roman" w:hAnsi="Lucida Sans" w:cs="Times New Roman"/>
          <w:color w:val="726960"/>
          <w:sz w:val="18"/>
          <w:szCs w:val="18"/>
        </w:rPr>
        <w:t>(5), 637-642.</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lastRenderedPageBreak/>
        <w:t>Tweed, R. G., Biswas-</w:t>
      </w:r>
      <w:proofErr w:type="spellStart"/>
      <w:r w:rsidRPr="005B5A64">
        <w:rPr>
          <w:rFonts w:ascii="Lucida Sans" w:eastAsia="Times New Roman" w:hAnsi="Lucida Sans" w:cs="Times New Roman"/>
          <w:color w:val="726960"/>
          <w:sz w:val="18"/>
          <w:szCs w:val="18"/>
        </w:rPr>
        <w:t>Diener</w:t>
      </w:r>
      <w:proofErr w:type="spellEnd"/>
      <w:r w:rsidRPr="005B5A64">
        <w:rPr>
          <w:rFonts w:ascii="Lucida Sans" w:eastAsia="Times New Roman" w:hAnsi="Lucida Sans" w:cs="Times New Roman"/>
          <w:color w:val="726960"/>
          <w:sz w:val="18"/>
          <w:szCs w:val="18"/>
        </w:rPr>
        <w:t xml:space="preserve">, R., &amp; Lehman, D. R. (2012). Self-perceived strengths among people who are </w:t>
      </w:r>
      <w:proofErr w:type="spellStart"/>
      <w:r w:rsidRPr="005B5A64">
        <w:rPr>
          <w:rFonts w:ascii="Lucida Sans" w:eastAsia="Times New Roman" w:hAnsi="Lucida Sans" w:cs="Times New Roman"/>
          <w:color w:val="726960"/>
          <w:sz w:val="18"/>
          <w:szCs w:val="18"/>
        </w:rPr>
        <w:t>homeless.</w:t>
      </w:r>
      <w:r w:rsidRPr="005B5A64">
        <w:rPr>
          <w:rFonts w:ascii="Lucida Sans" w:eastAsia="Times New Roman" w:hAnsi="Lucida Sans" w:cs="Times New Roman"/>
          <w:i/>
          <w:iCs/>
          <w:color w:val="726960"/>
          <w:sz w:val="18"/>
          <w:szCs w:val="18"/>
        </w:rPr>
        <w:t>Journal</w:t>
      </w:r>
      <w:proofErr w:type="spellEnd"/>
      <w:r w:rsidRPr="005B5A64">
        <w:rPr>
          <w:rFonts w:ascii="Lucida Sans" w:eastAsia="Times New Roman" w:hAnsi="Lucida Sans" w:cs="Times New Roman"/>
          <w:i/>
          <w:iCs/>
          <w:color w:val="726960"/>
          <w:sz w:val="18"/>
          <w:szCs w:val="18"/>
        </w:rPr>
        <w:t xml:space="preserve"> of Positive Psychology</w:t>
      </w:r>
      <w:r w:rsidRPr="005B5A64">
        <w:rPr>
          <w:rFonts w:ascii="Lucida Sans" w:eastAsia="Times New Roman" w:hAnsi="Lucida Sans" w:cs="Times New Roman"/>
          <w:color w:val="726960"/>
          <w:sz w:val="18"/>
          <w:szCs w:val="18"/>
        </w:rPr>
        <w:t>, </w:t>
      </w:r>
      <w:r w:rsidRPr="005B5A64">
        <w:rPr>
          <w:rFonts w:ascii="Lucida Sans" w:eastAsia="Times New Roman" w:hAnsi="Lucida Sans" w:cs="Times New Roman"/>
          <w:i/>
          <w:iCs/>
          <w:color w:val="726960"/>
          <w:sz w:val="18"/>
          <w:szCs w:val="18"/>
        </w:rPr>
        <w:t>7</w:t>
      </w:r>
      <w:r w:rsidRPr="005B5A64">
        <w:rPr>
          <w:rFonts w:ascii="Lucida Sans" w:eastAsia="Times New Roman" w:hAnsi="Lucida Sans" w:cs="Times New Roman"/>
          <w:color w:val="726960"/>
          <w:sz w:val="18"/>
          <w:szCs w:val="18"/>
        </w:rPr>
        <w:t>(6), 481-492.</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proofErr w:type="spellStart"/>
      <w:r w:rsidRPr="005B5A64">
        <w:rPr>
          <w:rFonts w:ascii="Lucida Sans" w:eastAsia="Times New Roman" w:hAnsi="Lucida Sans" w:cs="Times New Roman"/>
          <w:color w:val="726960"/>
          <w:sz w:val="18"/>
          <w:szCs w:val="18"/>
        </w:rPr>
        <w:t>Vella-Brodrick</w:t>
      </w:r>
      <w:proofErr w:type="spellEnd"/>
      <w:r w:rsidRPr="005B5A64">
        <w:rPr>
          <w:rFonts w:ascii="Lucida Sans" w:eastAsia="Times New Roman" w:hAnsi="Lucida Sans" w:cs="Times New Roman"/>
          <w:color w:val="726960"/>
          <w:sz w:val="18"/>
          <w:szCs w:val="18"/>
        </w:rPr>
        <w:t>, D. A., Park, N., &amp; Peterson, C. (2009). Three ways to be happy: Pleasure, engagement, and meaning. Findings from Australian and US samples. </w:t>
      </w:r>
      <w:r w:rsidRPr="005B5A64">
        <w:rPr>
          <w:rFonts w:ascii="Lucida Sans" w:eastAsia="Times New Roman" w:hAnsi="Lucida Sans" w:cs="Times New Roman"/>
          <w:i/>
          <w:iCs/>
          <w:color w:val="726960"/>
          <w:sz w:val="18"/>
          <w:szCs w:val="18"/>
        </w:rPr>
        <w:t>Social Indicators Research, 90</w:t>
      </w:r>
      <w:r w:rsidRPr="005B5A64">
        <w:rPr>
          <w:rFonts w:ascii="Lucida Sans" w:eastAsia="Times New Roman" w:hAnsi="Lucida Sans" w:cs="Times New Roman"/>
          <w:color w:val="726960"/>
          <w:sz w:val="18"/>
          <w:szCs w:val="18"/>
        </w:rPr>
        <w:t>, 165-179.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Wade, N. G., Worthington, E. L., &amp; Meyer, J. E. (2005). But do they work? A meta-analysis of </w:t>
      </w:r>
      <w:proofErr w:type="spellStart"/>
      <w:r w:rsidRPr="005B5A64">
        <w:rPr>
          <w:rFonts w:ascii="Lucida Sans" w:eastAsia="Times New Roman" w:hAnsi="Lucida Sans" w:cs="Times New Roman"/>
          <w:color w:val="726960"/>
          <w:sz w:val="18"/>
          <w:szCs w:val="18"/>
        </w:rPr>
        <w:t>roup</w:t>
      </w:r>
      <w:proofErr w:type="spellEnd"/>
      <w:r w:rsidRPr="005B5A64">
        <w:rPr>
          <w:rFonts w:ascii="Lucida Sans" w:eastAsia="Times New Roman" w:hAnsi="Lucida Sans" w:cs="Times New Roman"/>
          <w:color w:val="726960"/>
          <w:sz w:val="18"/>
          <w:szCs w:val="18"/>
        </w:rPr>
        <w:t xml:space="preserve"> interventions to promote forgiveness. In E. L. Worthington (Ed.), </w:t>
      </w:r>
      <w:r w:rsidRPr="005B5A64">
        <w:rPr>
          <w:rFonts w:ascii="Lucida Sans" w:eastAsia="Times New Roman" w:hAnsi="Lucida Sans" w:cs="Times New Roman"/>
          <w:i/>
          <w:iCs/>
          <w:color w:val="726960"/>
          <w:sz w:val="18"/>
          <w:szCs w:val="18"/>
        </w:rPr>
        <w:t>Handbook of forgiveness</w:t>
      </w:r>
      <w:r w:rsidRPr="005B5A64">
        <w:rPr>
          <w:rFonts w:ascii="Lucida Sans" w:eastAsia="Times New Roman" w:hAnsi="Lucida Sans" w:cs="Times New Roman"/>
          <w:color w:val="726960"/>
          <w:sz w:val="18"/>
          <w:szCs w:val="18"/>
        </w:rPr>
        <w:t> (pp. 423-439). New York: Routledge.</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Weber, M.,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W., Littman-</w:t>
      </w:r>
      <w:proofErr w:type="spellStart"/>
      <w:r w:rsidRPr="005B5A64">
        <w:rPr>
          <w:rFonts w:ascii="Lucida Sans" w:eastAsia="Times New Roman" w:hAnsi="Lucida Sans" w:cs="Times New Roman"/>
          <w:color w:val="726960"/>
          <w:sz w:val="18"/>
          <w:szCs w:val="18"/>
        </w:rPr>
        <w:t>Ovadia</w:t>
      </w:r>
      <w:proofErr w:type="spellEnd"/>
      <w:r w:rsidRPr="005B5A64">
        <w:rPr>
          <w:rFonts w:ascii="Lucida Sans" w:eastAsia="Times New Roman" w:hAnsi="Lucida Sans" w:cs="Times New Roman"/>
          <w:color w:val="726960"/>
          <w:sz w:val="18"/>
          <w:szCs w:val="18"/>
        </w:rPr>
        <w:t xml:space="preserve">, H., </w:t>
      </w:r>
      <w:proofErr w:type="spellStart"/>
      <w:r w:rsidRPr="005B5A64">
        <w:rPr>
          <w:rFonts w:ascii="Lucida Sans" w:eastAsia="Times New Roman" w:hAnsi="Lucida Sans" w:cs="Times New Roman"/>
          <w:color w:val="726960"/>
          <w:sz w:val="18"/>
          <w:szCs w:val="18"/>
        </w:rPr>
        <w:t>Lavy</w:t>
      </w:r>
      <w:proofErr w:type="spellEnd"/>
      <w:r w:rsidRPr="005B5A64">
        <w:rPr>
          <w:rFonts w:ascii="Lucida Sans" w:eastAsia="Times New Roman" w:hAnsi="Lucida Sans" w:cs="Times New Roman"/>
          <w:color w:val="726960"/>
          <w:sz w:val="18"/>
          <w:szCs w:val="18"/>
        </w:rPr>
        <w:t xml:space="preserve">, S., &amp; </w:t>
      </w:r>
      <w:proofErr w:type="spellStart"/>
      <w:r w:rsidRPr="005B5A64">
        <w:rPr>
          <w:rFonts w:ascii="Lucida Sans" w:eastAsia="Times New Roman" w:hAnsi="Lucida Sans" w:cs="Times New Roman"/>
          <w:color w:val="726960"/>
          <w:sz w:val="18"/>
          <w:szCs w:val="18"/>
        </w:rPr>
        <w:t>Gai</w:t>
      </w:r>
      <w:proofErr w:type="spellEnd"/>
      <w:r w:rsidRPr="005B5A64">
        <w:rPr>
          <w:rFonts w:ascii="Lucida Sans" w:eastAsia="Times New Roman" w:hAnsi="Lucida Sans" w:cs="Times New Roman"/>
          <w:color w:val="726960"/>
          <w:sz w:val="18"/>
          <w:szCs w:val="18"/>
        </w:rPr>
        <w:t>, O. (2013). Relationships among higher-order strengths factors, subjective well-being, and general self-efficacy – The case of Israeli adolescents. </w:t>
      </w:r>
      <w:r w:rsidRPr="005B5A64">
        <w:rPr>
          <w:rFonts w:ascii="Lucida Sans" w:eastAsia="Times New Roman" w:hAnsi="Lucida Sans" w:cs="Times New Roman"/>
          <w:i/>
          <w:iCs/>
          <w:color w:val="726960"/>
          <w:sz w:val="18"/>
          <w:szCs w:val="18"/>
        </w:rPr>
        <w:t>Personality and Individual Differences, 55</w:t>
      </w:r>
      <w:r w:rsidRPr="005B5A64">
        <w:rPr>
          <w:rFonts w:ascii="Lucida Sans" w:eastAsia="Times New Roman" w:hAnsi="Lucida Sans" w:cs="Times New Roman"/>
          <w:color w:val="726960"/>
          <w:sz w:val="18"/>
          <w:szCs w:val="18"/>
        </w:rPr>
        <w:t>, 322-327.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Weber, M.,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W. (2012a). The role of character strengths in adolescent romantic relationships: An initial study on partner selection and mates’ life satisfaction. </w:t>
      </w:r>
      <w:r w:rsidRPr="005B5A64">
        <w:rPr>
          <w:rFonts w:ascii="Lucida Sans" w:eastAsia="Times New Roman" w:hAnsi="Lucida Sans" w:cs="Times New Roman"/>
          <w:i/>
          <w:iCs/>
          <w:color w:val="726960"/>
          <w:sz w:val="18"/>
          <w:szCs w:val="18"/>
        </w:rPr>
        <w:t>Journal of Adolescence</w:t>
      </w:r>
      <w:r w:rsidRPr="005B5A64">
        <w:rPr>
          <w:rFonts w:ascii="Lucida Sans" w:eastAsia="Times New Roman" w:hAnsi="Lucida Sans" w:cs="Times New Roman"/>
          <w:color w:val="726960"/>
          <w:sz w:val="18"/>
          <w:szCs w:val="18"/>
        </w:rPr>
        <w:t>.</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Weber, M., &amp; </w:t>
      </w:r>
      <w:proofErr w:type="spellStart"/>
      <w:r w:rsidRPr="005B5A64">
        <w:rPr>
          <w:rFonts w:ascii="Lucida Sans" w:eastAsia="Times New Roman" w:hAnsi="Lucida Sans" w:cs="Times New Roman"/>
          <w:color w:val="726960"/>
          <w:sz w:val="18"/>
          <w:szCs w:val="18"/>
        </w:rPr>
        <w:t>Ruch</w:t>
      </w:r>
      <w:proofErr w:type="spellEnd"/>
      <w:r w:rsidRPr="005B5A64">
        <w:rPr>
          <w:rFonts w:ascii="Lucida Sans" w:eastAsia="Times New Roman" w:hAnsi="Lucida Sans" w:cs="Times New Roman"/>
          <w:color w:val="726960"/>
          <w:sz w:val="18"/>
          <w:szCs w:val="18"/>
        </w:rPr>
        <w:t>, W. (2012b). The role of a good character in 12-year-old school children: Do character strengths matter in the classroom? </w:t>
      </w:r>
      <w:r w:rsidRPr="005B5A64">
        <w:rPr>
          <w:rFonts w:ascii="Lucida Sans" w:eastAsia="Times New Roman" w:hAnsi="Lucida Sans" w:cs="Times New Roman"/>
          <w:i/>
          <w:iCs/>
          <w:color w:val="726960"/>
          <w:sz w:val="18"/>
          <w:szCs w:val="18"/>
        </w:rPr>
        <w:t>Child Indicators Research, 5</w:t>
      </w:r>
      <w:r w:rsidRPr="005B5A64">
        <w:rPr>
          <w:rFonts w:ascii="Lucida Sans" w:eastAsia="Times New Roman" w:hAnsi="Lucida Sans" w:cs="Times New Roman"/>
          <w:color w:val="726960"/>
          <w:sz w:val="18"/>
          <w:szCs w:val="18"/>
        </w:rPr>
        <w:t>(2), 317-334.</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West, B. J., </w:t>
      </w:r>
      <w:proofErr w:type="spellStart"/>
      <w:r w:rsidRPr="005B5A64">
        <w:rPr>
          <w:rFonts w:ascii="Lucida Sans" w:eastAsia="Times New Roman" w:hAnsi="Lucida Sans" w:cs="Times New Roman"/>
          <w:color w:val="726960"/>
          <w:sz w:val="18"/>
          <w:szCs w:val="18"/>
        </w:rPr>
        <w:t>Patera</w:t>
      </w:r>
      <w:proofErr w:type="spellEnd"/>
      <w:r w:rsidRPr="005B5A64">
        <w:rPr>
          <w:rFonts w:ascii="Lucida Sans" w:eastAsia="Times New Roman" w:hAnsi="Lucida Sans" w:cs="Times New Roman"/>
          <w:color w:val="726960"/>
          <w:sz w:val="18"/>
          <w:szCs w:val="18"/>
        </w:rPr>
        <w:t xml:space="preserve">, J. L., &amp; </w:t>
      </w:r>
      <w:proofErr w:type="spellStart"/>
      <w:r w:rsidRPr="005B5A64">
        <w:rPr>
          <w:rFonts w:ascii="Lucida Sans" w:eastAsia="Times New Roman" w:hAnsi="Lucida Sans" w:cs="Times New Roman"/>
          <w:color w:val="726960"/>
          <w:sz w:val="18"/>
          <w:szCs w:val="18"/>
        </w:rPr>
        <w:t>Carsten</w:t>
      </w:r>
      <w:proofErr w:type="spellEnd"/>
      <w:r w:rsidRPr="005B5A64">
        <w:rPr>
          <w:rFonts w:ascii="Lucida Sans" w:eastAsia="Times New Roman" w:hAnsi="Lucida Sans" w:cs="Times New Roman"/>
          <w:color w:val="726960"/>
          <w:sz w:val="18"/>
          <w:szCs w:val="18"/>
        </w:rPr>
        <w:t>, M. K. (2009). Team level positivity: Investigating positive psychological capacities and team level outcomes. </w:t>
      </w:r>
      <w:r w:rsidRPr="005B5A64">
        <w:rPr>
          <w:rFonts w:ascii="Lucida Sans" w:eastAsia="Times New Roman" w:hAnsi="Lucida Sans" w:cs="Times New Roman"/>
          <w:i/>
          <w:iCs/>
          <w:color w:val="726960"/>
          <w:sz w:val="18"/>
          <w:szCs w:val="18"/>
        </w:rPr>
        <w:t>Journal of Organizational Behavior, 30</w:t>
      </w:r>
      <w:r w:rsidRPr="005B5A64">
        <w:rPr>
          <w:rFonts w:ascii="Lucida Sans" w:eastAsia="Times New Roman" w:hAnsi="Lucida Sans" w:cs="Times New Roman"/>
          <w:color w:val="726960"/>
          <w:sz w:val="18"/>
          <w:szCs w:val="18"/>
        </w:rPr>
        <w:t>, 249-267.</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Wood, A. M., Linley, P. A., </w:t>
      </w:r>
      <w:proofErr w:type="spellStart"/>
      <w:r w:rsidRPr="005B5A64">
        <w:rPr>
          <w:rFonts w:ascii="Lucida Sans" w:eastAsia="Times New Roman" w:hAnsi="Lucida Sans" w:cs="Times New Roman"/>
          <w:color w:val="726960"/>
          <w:sz w:val="18"/>
          <w:szCs w:val="18"/>
        </w:rPr>
        <w:t>Matlby</w:t>
      </w:r>
      <w:proofErr w:type="spellEnd"/>
      <w:r w:rsidRPr="005B5A64">
        <w:rPr>
          <w:rFonts w:ascii="Lucida Sans" w:eastAsia="Times New Roman" w:hAnsi="Lucida Sans" w:cs="Times New Roman"/>
          <w:color w:val="726960"/>
          <w:sz w:val="18"/>
          <w:szCs w:val="18"/>
        </w:rPr>
        <w:t xml:space="preserve">, J., </w:t>
      </w:r>
      <w:proofErr w:type="spellStart"/>
      <w:r w:rsidRPr="005B5A64">
        <w:rPr>
          <w:rFonts w:ascii="Lucida Sans" w:eastAsia="Times New Roman" w:hAnsi="Lucida Sans" w:cs="Times New Roman"/>
          <w:color w:val="726960"/>
          <w:sz w:val="18"/>
          <w:szCs w:val="18"/>
        </w:rPr>
        <w:t>Kashdan</w:t>
      </w:r>
      <w:proofErr w:type="spellEnd"/>
      <w:r w:rsidRPr="005B5A64">
        <w:rPr>
          <w:rFonts w:ascii="Lucida Sans" w:eastAsia="Times New Roman" w:hAnsi="Lucida Sans" w:cs="Times New Roman"/>
          <w:color w:val="726960"/>
          <w:sz w:val="18"/>
          <w:szCs w:val="18"/>
        </w:rPr>
        <w:t>, T. B., &amp; Hurling, R. (2011). Using personal and psychological strengths leads to increases in well-being over time: A longitudinal study and the development of the strengths use questionnaire. </w:t>
      </w:r>
      <w:r w:rsidRPr="005B5A64">
        <w:rPr>
          <w:rFonts w:ascii="Lucida Sans" w:eastAsia="Times New Roman" w:hAnsi="Lucida Sans" w:cs="Times New Roman"/>
          <w:i/>
          <w:iCs/>
          <w:color w:val="726960"/>
          <w:sz w:val="18"/>
          <w:szCs w:val="18"/>
        </w:rPr>
        <w:t>Personality and Individual Differences, 50</w:t>
      </w:r>
      <w:r w:rsidRPr="005B5A64">
        <w:rPr>
          <w:rFonts w:ascii="Lucida Sans" w:eastAsia="Times New Roman" w:hAnsi="Lucida Sans" w:cs="Times New Roman"/>
          <w:color w:val="726960"/>
          <w:sz w:val="18"/>
          <w:szCs w:val="18"/>
        </w:rPr>
        <w:t>, 15-19.</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Updated 7/19/2013; 146 references</w:t>
      </w:r>
    </w:p>
    <w:p w:rsidR="005B5A64" w:rsidRPr="005B5A64" w:rsidRDefault="005B5A64" w:rsidP="005B5A64">
      <w:pPr>
        <w:shd w:val="clear" w:color="auto" w:fill="FFFFFF"/>
        <w:spacing w:before="100" w:beforeAutospacing="1" w:after="180" w:line="240" w:lineRule="auto"/>
        <w:rPr>
          <w:rFonts w:ascii="Lucida Sans" w:eastAsia="Times New Roman" w:hAnsi="Lucida Sans" w:cs="Times New Roman"/>
          <w:color w:val="726960"/>
          <w:sz w:val="18"/>
          <w:szCs w:val="18"/>
        </w:rPr>
      </w:pPr>
      <w:r w:rsidRPr="005B5A64">
        <w:rPr>
          <w:rFonts w:ascii="Lucida Sans" w:eastAsia="Times New Roman" w:hAnsi="Lucida Sans" w:cs="Times New Roman"/>
          <w:color w:val="726960"/>
          <w:sz w:val="18"/>
          <w:szCs w:val="18"/>
        </w:rPr>
        <w:t xml:space="preserve">For more info, contact Ryan </w:t>
      </w:r>
      <w:proofErr w:type="spellStart"/>
      <w:r w:rsidRPr="005B5A64">
        <w:rPr>
          <w:rFonts w:ascii="Lucida Sans" w:eastAsia="Times New Roman" w:hAnsi="Lucida Sans" w:cs="Times New Roman"/>
          <w:color w:val="726960"/>
          <w:sz w:val="18"/>
          <w:szCs w:val="18"/>
        </w:rPr>
        <w:t>Niemiec</w:t>
      </w:r>
      <w:proofErr w:type="spellEnd"/>
    </w:p>
    <w:p w:rsidR="005B5A64" w:rsidRPr="005B5A64" w:rsidRDefault="005B5A64" w:rsidP="005B5A64">
      <w:pPr>
        <w:rPr>
          <w:sz w:val="28"/>
        </w:rPr>
      </w:pPr>
    </w:p>
    <w:sectPr w:rsidR="005B5A64" w:rsidRPr="005B5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3E9"/>
    <w:multiLevelType w:val="multilevel"/>
    <w:tmpl w:val="6630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80182"/>
    <w:multiLevelType w:val="multilevel"/>
    <w:tmpl w:val="164E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EB6F17"/>
    <w:multiLevelType w:val="multilevel"/>
    <w:tmpl w:val="1CAC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721802"/>
    <w:multiLevelType w:val="multilevel"/>
    <w:tmpl w:val="8C34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14516F"/>
    <w:multiLevelType w:val="multilevel"/>
    <w:tmpl w:val="8D58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31C7F3E"/>
    <w:multiLevelType w:val="multilevel"/>
    <w:tmpl w:val="688C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59491D"/>
    <w:multiLevelType w:val="multilevel"/>
    <w:tmpl w:val="1F3C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5CF101F"/>
    <w:multiLevelType w:val="multilevel"/>
    <w:tmpl w:val="5ED4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8305C79"/>
    <w:multiLevelType w:val="multilevel"/>
    <w:tmpl w:val="977A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8DA4B33"/>
    <w:multiLevelType w:val="multilevel"/>
    <w:tmpl w:val="684A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8E317DA"/>
    <w:multiLevelType w:val="multilevel"/>
    <w:tmpl w:val="9CCE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96A5B13"/>
    <w:multiLevelType w:val="multilevel"/>
    <w:tmpl w:val="4248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6D537B"/>
    <w:multiLevelType w:val="multilevel"/>
    <w:tmpl w:val="B052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96F0730"/>
    <w:multiLevelType w:val="multilevel"/>
    <w:tmpl w:val="D1C0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9825F25"/>
    <w:multiLevelType w:val="multilevel"/>
    <w:tmpl w:val="B148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A0F1F9E"/>
    <w:multiLevelType w:val="multilevel"/>
    <w:tmpl w:val="42B8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A4774B0"/>
    <w:multiLevelType w:val="multilevel"/>
    <w:tmpl w:val="8D14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B6A07C3"/>
    <w:multiLevelType w:val="multilevel"/>
    <w:tmpl w:val="F304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ED2A1E"/>
    <w:multiLevelType w:val="multilevel"/>
    <w:tmpl w:val="DAD0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C682C4B"/>
    <w:multiLevelType w:val="multilevel"/>
    <w:tmpl w:val="F60C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E1910D7"/>
    <w:multiLevelType w:val="multilevel"/>
    <w:tmpl w:val="8596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0AA70D2"/>
    <w:multiLevelType w:val="multilevel"/>
    <w:tmpl w:val="089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26D1EB0"/>
    <w:multiLevelType w:val="multilevel"/>
    <w:tmpl w:val="F518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299193F"/>
    <w:multiLevelType w:val="multilevel"/>
    <w:tmpl w:val="6EF8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2DB0FE1"/>
    <w:multiLevelType w:val="multilevel"/>
    <w:tmpl w:val="C3D8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40F293A"/>
    <w:multiLevelType w:val="multilevel"/>
    <w:tmpl w:val="9D9C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176F11"/>
    <w:multiLevelType w:val="multilevel"/>
    <w:tmpl w:val="78A2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59D6D0D"/>
    <w:multiLevelType w:val="multilevel"/>
    <w:tmpl w:val="BF7C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6AB4561"/>
    <w:multiLevelType w:val="multilevel"/>
    <w:tmpl w:val="B146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7526BDA"/>
    <w:multiLevelType w:val="multilevel"/>
    <w:tmpl w:val="9902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8F532CC"/>
    <w:multiLevelType w:val="multilevel"/>
    <w:tmpl w:val="D1DC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B0E1D1F"/>
    <w:multiLevelType w:val="multilevel"/>
    <w:tmpl w:val="D7E6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B2A3DC4"/>
    <w:multiLevelType w:val="multilevel"/>
    <w:tmpl w:val="A122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C0E061A"/>
    <w:multiLevelType w:val="multilevel"/>
    <w:tmpl w:val="77D8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C2D3409"/>
    <w:multiLevelType w:val="multilevel"/>
    <w:tmpl w:val="0C32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D5B703B"/>
    <w:multiLevelType w:val="multilevel"/>
    <w:tmpl w:val="C502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DD06FB4"/>
    <w:multiLevelType w:val="multilevel"/>
    <w:tmpl w:val="5466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DEB7375"/>
    <w:multiLevelType w:val="multilevel"/>
    <w:tmpl w:val="3B36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F9C4C85"/>
    <w:multiLevelType w:val="multilevel"/>
    <w:tmpl w:val="ACE4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FD27EA7"/>
    <w:multiLevelType w:val="multilevel"/>
    <w:tmpl w:val="32DA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0E103AC"/>
    <w:multiLevelType w:val="multilevel"/>
    <w:tmpl w:val="F5C0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12D6D5A"/>
    <w:multiLevelType w:val="multilevel"/>
    <w:tmpl w:val="C970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16C6322"/>
    <w:multiLevelType w:val="multilevel"/>
    <w:tmpl w:val="D2E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19A4890"/>
    <w:multiLevelType w:val="multilevel"/>
    <w:tmpl w:val="F79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2694E05"/>
    <w:multiLevelType w:val="multilevel"/>
    <w:tmpl w:val="9A94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5B973DB"/>
    <w:multiLevelType w:val="multilevel"/>
    <w:tmpl w:val="BCAA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66C3FA9"/>
    <w:multiLevelType w:val="multilevel"/>
    <w:tmpl w:val="029A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9100EEF"/>
    <w:multiLevelType w:val="multilevel"/>
    <w:tmpl w:val="104A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9DE6F95"/>
    <w:multiLevelType w:val="multilevel"/>
    <w:tmpl w:val="F61E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A331BAE"/>
    <w:multiLevelType w:val="multilevel"/>
    <w:tmpl w:val="4894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A7045D7"/>
    <w:multiLevelType w:val="multilevel"/>
    <w:tmpl w:val="21B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C8C2D98"/>
    <w:multiLevelType w:val="multilevel"/>
    <w:tmpl w:val="9E9E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CF323FF"/>
    <w:multiLevelType w:val="multilevel"/>
    <w:tmpl w:val="2E32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D4E54FF"/>
    <w:multiLevelType w:val="multilevel"/>
    <w:tmpl w:val="E866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2D6A0879"/>
    <w:multiLevelType w:val="multilevel"/>
    <w:tmpl w:val="5848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E06697A"/>
    <w:multiLevelType w:val="multilevel"/>
    <w:tmpl w:val="797C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0770C92"/>
    <w:multiLevelType w:val="multilevel"/>
    <w:tmpl w:val="D938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09040A1"/>
    <w:multiLevelType w:val="multilevel"/>
    <w:tmpl w:val="21D6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1CA4581"/>
    <w:multiLevelType w:val="multilevel"/>
    <w:tmpl w:val="634A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2813611"/>
    <w:multiLevelType w:val="multilevel"/>
    <w:tmpl w:val="C028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2A17C53"/>
    <w:multiLevelType w:val="multilevel"/>
    <w:tmpl w:val="B87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3741490"/>
    <w:multiLevelType w:val="multilevel"/>
    <w:tmpl w:val="3840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3FB58D8"/>
    <w:multiLevelType w:val="multilevel"/>
    <w:tmpl w:val="2A82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4A43CEA"/>
    <w:multiLevelType w:val="multilevel"/>
    <w:tmpl w:val="26F4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9AE1853"/>
    <w:multiLevelType w:val="multilevel"/>
    <w:tmpl w:val="CE9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B475FF7"/>
    <w:multiLevelType w:val="multilevel"/>
    <w:tmpl w:val="C936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BFB3B96"/>
    <w:multiLevelType w:val="multilevel"/>
    <w:tmpl w:val="5AE2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DB349BA"/>
    <w:multiLevelType w:val="multilevel"/>
    <w:tmpl w:val="749C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EC421ED"/>
    <w:multiLevelType w:val="multilevel"/>
    <w:tmpl w:val="965A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FF01545"/>
    <w:multiLevelType w:val="multilevel"/>
    <w:tmpl w:val="6920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41C85380"/>
    <w:multiLevelType w:val="multilevel"/>
    <w:tmpl w:val="47D8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446F0D63"/>
    <w:multiLevelType w:val="multilevel"/>
    <w:tmpl w:val="8DF4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4F06F65"/>
    <w:multiLevelType w:val="multilevel"/>
    <w:tmpl w:val="6F74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456F64C4"/>
    <w:multiLevelType w:val="multilevel"/>
    <w:tmpl w:val="1E9C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63343BD"/>
    <w:multiLevelType w:val="multilevel"/>
    <w:tmpl w:val="D1BE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6C36504"/>
    <w:multiLevelType w:val="multilevel"/>
    <w:tmpl w:val="266A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6FF5610"/>
    <w:multiLevelType w:val="multilevel"/>
    <w:tmpl w:val="C0EE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768193D"/>
    <w:multiLevelType w:val="multilevel"/>
    <w:tmpl w:val="F6A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47BD6AD1"/>
    <w:multiLevelType w:val="multilevel"/>
    <w:tmpl w:val="3A1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8412099"/>
    <w:multiLevelType w:val="multilevel"/>
    <w:tmpl w:val="6942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8F22A9C"/>
    <w:multiLevelType w:val="multilevel"/>
    <w:tmpl w:val="A3BC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96C6EAF"/>
    <w:multiLevelType w:val="multilevel"/>
    <w:tmpl w:val="1672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AF6F51"/>
    <w:multiLevelType w:val="multilevel"/>
    <w:tmpl w:val="A890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B000DB9"/>
    <w:multiLevelType w:val="multilevel"/>
    <w:tmpl w:val="4BCE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B16598C"/>
    <w:multiLevelType w:val="multilevel"/>
    <w:tmpl w:val="4E0C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4BE1291C"/>
    <w:multiLevelType w:val="multilevel"/>
    <w:tmpl w:val="9E2A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C8123CF"/>
    <w:multiLevelType w:val="multilevel"/>
    <w:tmpl w:val="E0F0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4CF81E7E"/>
    <w:multiLevelType w:val="multilevel"/>
    <w:tmpl w:val="D984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D283CF5"/>
    <w:multiLevelType w:val="multilevel"/>
    <w:tmpl w:val="8FC8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D701221"/>
    <w:multiLevelType w:val="multilevel"/>
    <w:tmpl w:val="837A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4D7E29E2"/>
    <w:multiLevelType w:val="multilevel"/>
    <w:tmpl w:val="1A2A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50DF525B"/>
    <w:multiLevelType w:val="multilevel"/>
    <w:tmpl w:val="6298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54A164AB"/>
    <w:multiLevelType w:val="multilevel"/>
    <w:tmpl w:val="6394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55347EA1"/>
    <w:multiLevelType w:val="multilevel"/>
    <w:tmpl w:val="87A2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8271C61"/>
    <w:multiLevelType w:val="multilevel"/>
    <w:tmpl w:val="DB86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A2E6CD6"/>
    <w:multiLevelType w:val="multilevel"/>
    <w:tmpl w:val="278A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A802A73"/>
    <w:multiLevelType w:val="multilevel"/>
    <w:tmpl w:val="7E9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ABE63CC"/>
    <w:multiLevelType w:val="multilevel"/>
    <w:tmpl w:val="D09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B632F29"/>
    <w:multiLevelType w:val="multilevel"/>
    <w:tmpl w:val="D716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D380849"/>
    <w:multiLevelType w:val="multilevel"/>
    <w:tmpl w:val="165A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5EC625D8"/>
    <w:multiLevelType w:val="multilevel"/>
    <w:tmpl w:val="151E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F3F2DFC"/>
    <w:multiLevelType w:val="multilevel"/>
    <w:tmpl w:val="C1E6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62872ED8"/>
    <w:multiLevelType w:val="multilevel"/>
    <w:tmpl w:val="999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62BD2807"/>
    <w:multiLevelType w:val="multilevel"/>
    <w:tmpl w:val="A14A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62CC7486"/>
    <w:multiLevelType w:val="multilevel"/>
    <w:tmpl w:val="237C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371284E"/>
    <w:multiLevelType w:val="multilevel"/>
    <w:tmpl w:val="021E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6412A11"/>
    <w:multiLevelType w:val="multilevel"/>
    <w:tmpl w:val="36BC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7E20720"/>
    <w:multiLevelType w:val="multilevel"/>
    <w:tmpl w:val="2FCE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8F55079"/>
    <w:multiLevelType w:val="multilevel"/>
    <w:tmpl w:val="16C4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A5811ED"/>
    <w:multiLevelType w:val="multilevel"/>
    <w:tmpl w:val="C67E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6C607D09"/>
    <w:multiLevelType w:val="multilevel"/>
    <w:tmpl w:val="3CE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6D2B50A1"/>
    <w:multiLevelType w:val="multilevel"/>
    <w:tmpl w:val="01BC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712E32D6"/>
    <w:multiLevelType w:val="multilevel"/>
    <w:tmpl w:val="E706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751441F9"/>
    <w:multiLevelType w:val="multilevel"/>
    <w:tmpl w:val="3F66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754B0F9C"/>
    <w:multiLevelType w:val="multilevel"/>
    <w:tmpl w:val="098E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79D060A8"/>
    <w:multiLevelType w:val="multilevel"/>
    <w:tmpl w:val="ADE2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79D70FBF"/>
    <w:multiLevelType w:val="multilevel"/>
    <w:tmpl w:val="7B92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79E343A0"/>
    <w:multiLevelType w:val="multilevel"/>
    <w:tmpl w:val="4B62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7BC46DB6"/>
    <w:multiLevelType w:val="multilevel"/>
    <w:tmpl w:val="6758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7C494390"/>
    <w:multiLevelType w:val="multilevel"/>
    <w:tmpl w:val="4B40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7D7A0551"/>
    <w:multiLevelType w:val="multilevel"/>
    <w:tmpl w:val="50D2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7F3D289C"/>
    <w:multiLevelType w:val="multilevel"/>
    <w:tmpl w:val="400A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7FD676FD"/>
    <w:multiLevelType w:val="multilevel"/>
    <w:tmpl w:val="3580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9"/>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8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9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8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8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96"/>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66"/>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5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05"/>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46"/>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95"/>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6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1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5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49"/>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63"/>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64"/>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20"/>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7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65"/>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09"/>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107"/>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72"/>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8">
    <w:abstractNumId w:val="94"/>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5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1">
    <w:abstractNumId w:val="121"/>
    <w:lvlOverride w:ilvl="0">
      <w:lvl w:ilvl="0">
        <w:numFmt w:val="bullet"/>
        <w:lvlText w:val=""/>
        <w:lvlJc w:val="left"/>
        <w:pPr>
          <w:tabs>
            <w:tab w:val="num" w:pos="720"/>
          </w:tabs>
          <w:ind w:left="720" w:hanging="360"/>
        </w:pPr>
        <w:rPr>
          <w:rFonts w:ascii="Wingdings" w:hAnsi="Wingdings" w:hint="default"/>
          <w:sz w:val="20"/>
        </w:rPr>
      </w:lvl>
    </w:lvlOverride>
  </w:num>
  <w:num w:numId="52">
    <w:abstractNumId w:val="51"/>
    <w:lvlOverride w:ilvl="0">
      <w:lvl w:ilvl="0">
        <w:numFmt w:val="bullet"/>
        <w:lvlText w:val=""/>
        <w:lvlJc w:val="left"/>
        <w:pPr>
          <w:tabs>
            <w:tab w:val="num" w:pos="720"/>
          </w:tabs>
          <w:ind w:left="720" w:hanging="360"/>
        </w:pPr>
        <w:rPr>
          <w:rFonts w:ascii="Wingdings" w:hAnsi="Wingdings" w:hint="default"/>
          <w:sz w:val="20"/>
        </w:rPr>
      </w:lvl>
    </w:lvlOverride>
  </w:num>
  <w:num w:numId="53">
    <w:abstractNumId w:val="110"/>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5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7">
    <w:abstractNumId w:val="113"/>
    <w:lvlOverride w:ilvl="0">
      <w:lvl w:ilvl="0">
        <w:numFmt w:val="bullet"/>
        <w:lvlText w:val=""/>
        <w:lvlJc w:val="left"/>
        <w:pPr>
          <w:tabs>
            <w:tab w:val="num" w:pos="720"/>
          </w:tabs>
          <w:ind w:left="720" w:hanging="360"/>
        </w:pPr>
        <w:rPr>
          <w:rFonts w:ascii="Wingdings" w:hAnsi="Wingdings" w:hint="default"/>
          <w:sz w:val="20"/>
        </w:rPr>
      </w:lvl>
    </w:lvlOverride>
  </w:num>
  <w:num w:numId="58">
    <w:abstractNumId w:val="111"/>
    <w:lvlOverride w:ilvl="0">
      <w:lvl w:ilvl="0">
        <w:numFmt w:val="bullet"/>
        <w:lvlText w:val=""/>
        <w:lvlJc w:val="left"/>
        <w:pPr>
          <w:tabs>
            <w:tab w:val="num" w:pos="720"/>
          </w:tabs>
          <w:ind w:left="720" w:hanging="360"/>
        </w:pPr>
        <w:rPr>
          <w:rFonts w:ascii="Wingdings" w:hAnsi="Wingdings" w:hint="default"/>
          <w:sz w:val="20"/>
        </w:rPr>
      </w:lvl>
    </w:lvlOverride>
  </w:num>
  <w:num w:numId="59">
    <w:abstractNumId w:val="88"/>
    <w:lvlOverride w:ilvl="0">
      <w:lvl w:ilvl="0">
        <w:numFmt w:val="bullet"/>
        <w:lvlText w:val=""/>
        <w:lvlJc w:val="left"/>
        <w:pPr>
          <w:tabs>
            <w:tab w:val="num" w:pos="720"/>
          </w:tabs>
          <w:ind w:left="720" w:hanging="360"/>
        </w:pPr>
        <w:rPr>
          <w:rFonts w:ascii="Wingdings" w:hAnsi="Wingdings" w:hint="default"/>
          <w:sz w:val="20"/>
        </w:rPr>
      </w:lvl>
    </w:lvlOverride>
  </w:num>
  <w:num w:numId="60">
    <w:abstractNumId w:val="77"/>
    <w:lvlOverride w:ilvl="0">
      <w:lvl w:ilvl="0">
        <w:numFmt w:val="bullet"/>
        <w:lvlText w:val=""/>
        <w:lvlJc w:val="left"/>
        <w:pPr>
          <w:tabs>
            <w:tab w:val="num" w:pos="720"/>
          </w:tabs>
          <w:ind w:left="720" w:hanging="360"/>
        </w:pPr>
        <w:rPr>
          <w:rFonts w:ascii="Wingdings" w:hAnsi="Wingdings" w:hint="default"/>
          <w:sz w:val="20"/>
        </w:rPr>
      </w:lvl>
    </w:lvlOverride>
  </w:num>
  <w:num w:numId="61">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6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3">
    <w:abstractNumId w:val="90"/>
    <w:lvlOverride w:ilvl="0">
      <w:lvl w:ilvl="0">
        <w:numFmt w:val="bullet"/>
        <w:lvlText w:val=""/>
        <w:lvlJc w:val="left"/>
        <w:pPr>
          <w:tabs>
            <w:tab w:val="num" w:pos="720"/>
          </w:tabs>
          <w:ind w:left="720" w:hanging="360"/>
        </w:pPr>
        <w:rPr>
          <w:rFonts w:ascii="Wingdings" w:hAnsi="Wingdings" w:hint="default"/>
          <w:sz w:val="20"/>
        </w:rPr>
      </w:lvl>
    </w:lvlOverride>
  </w:num>
  <w:num w:numId="64">
    <w:abstractNumId w:val="122"/>
    <w:lvlOverride w:ilvl="0">
      <w:lvl w:ilvl="0">
        <w:numFmt w:val="bullet"/>
        <w:lvlText w:val=""/>
        <w:lvlJc w:val="left"/>
        <w:pPr>
          <w:tabs>
            <w:tab w:val="num" w:pos="720"/>
          </w:tabs>
          <w:ind w:left="720" w:hanging="360"/>
        </w:pPr>
        <w:rPr>
          <w:rFonts w:ascii="Wingdings" w:hAnsi="Wingdings" w:hint="default"/>
          <w:sz w:val="20"/>
        </w:rPr>
      </w:lvl>
    </w:lvlOverride>
  </w:num>
  <w:num w:numId="65">
    <w:abstractNumId w:val="116"/>
    <w:lvlOverride w:ilvl="0">
      <w:lvl w:ilvl="0">
        <w:numFmt w:val="bullet"/>
        <w:lvlText w:val=""/>
        <w:lvlJc w:val="left"/>
        <w:pPr>
          <w:tabs>
            <w:tab w:val="num" w:pos="720"/>
          </w:tabs>
          <w:ind w:left="720" w:hanging="360"/>
        </w:pPr>
        <w:rPr>
          <w:rFonts w:ascii="Wingdings" w:hAnsi="Wingdings" w:hint="default"/>
          <w:sz w:val="20"/>
        </w:rPr>
      </w:lvl>
    </w:lvlOverride>
  </w:num>
  <w:num w:numId="6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67">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6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7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71">
    <w:abstractNumId w:val="92"/>
    <w:lvlOverride w:ilvl="0">
      <w:lvl w:ilvl="0">
        <w:numFmt w:val="bullet"/>
        <w:lvlText w:val=""/>
        <w:lvlJc w:val="left"/>
        <w:pPr>
          <w:tabs>
            <w:tab w:val="num" w:pos="720"/>
          </w:tabs>
          <w:ind w:left="720" w:hanging="360"/>
        </w:pPr>
        <w:rPr>
          <w:rFonts w:ascii="Wingdings" w:hAnsi="Wingdings" w:hint="default"/>
          <w:sz w:val="20"/>
        </w:rPr>
      </w:lvl>
    </w:lvlOverride>
  </w:num>
  <w:num w:numId="72">
    <w:abstractNumId w:val="87"/>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75">
    <w:abstractNumId w:val="93"/>
    <w:lvlOverride w:ilvl="0">
      <w:lvl w:ilvl="0">
        <w:numFmt w:val="bullet"/>
        <w:lvlText w:val=""/>
        <w:lvlJc w:val="left"/>
        <w:pPr>
          <w:tabs>
            <w:tab w:val="num" w:pos="720"/>
          </w:tabs>
          <w:ind w:left="720" w:hanging="360"/>
        </w:pPr>
        <w:rPr>
          <w:rFonts w:ascii="Wingdings" w:hAnsi="Wingdings" w:hint="default"/>
          <w:sz w:val="20"/>
        </w:rPr>
      </w:lvl>
    </w:lvlOverride>
  </w:num>
  <w:num w:numId="76">
    <w:abstractNumId w:val="74"/>
    <w:lvlOverride w:ilvl="0">
      <w:lvl w:ilvl="0">
        <w:numFmt w:val="bullet"/>
        <w:lvlText w:val=""/>
        <w:lvlJc w:val="left"/>
        <w:pPr>
          <w:tabs>
            <w:tab w:val="num" w:pos="720"/>
          </w:tabs>
          <w:ind w:left="720" w:hanging="360"/>
        </w:pPr>
        <w:rPr>
          <w:rFonts w:ascii="Wingdings" w:hAnsi="Wingdings" w:hint="default"/>
          <w:sz w:val="20"/>
        </w:rPr>
      </w:lvl>
    </w:lvlOverride>
  </w:num>
  <w:num w:numId="77">
    <w:abstractNumId w:val="103"/>
    <w:lvlOverride w:ilvl="0">
      <w:lvl w:ilvl="0">
        <w:numFmt w:val="bullet"/>
        <w:lvlText w:val=""/>
        <w:lvlJc w:val="left"/>
        <w:pPr>
          <w:tabs>
            <w:tab w:val="num" w:pos="720"/>
          </w:tabs>
          <w:ind w:left="720" w:hanging="360"/>
        </w:pPr>
        <w:rPr>
          <w:rFonts w:ascii="Wingdings" w:hAnsi="Wingdings" w:hint="default"/>
          <w:sz w:val="20"/>
        </w:rPr>
      </w:lvl>
    </w:lvlOverride>
  </w:num>
  <w:num w:numId="78">
    <w:abstractNumId w:val="50"/>
    <w:lvlOverride w:ilvl="0">
      <w:lvl w:ilvl="0">
        <w:numFmt w:val="bullet"/>
        <w:lvlText w:val=""/>
        <w:lvlJc w:val="left"/>
        <w:pPr>
          <w:tabs>
            <w:tab w:val="num" w:pos="720"/>
          </w:tabs>
          <w:ind w:left="720" w:hanging="360"/>
        </w:pPr>
        <w:rPr>
          <w:rFonts w:ascii="Wingdings" w:hAnsi="Wingdings" w:hint="default"/>
          <w:sz w:val="20"/>
        </w:rPr>
      </w:lvl>
    </w:lvlOverride>
  </w:num>
  <w:num w:numId="79">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80">
    <w:abstractNumId w:val="70"/>
    <w:lvlOverride w:ilvl="0">
      <w:lvl w:ilvl="0">
        <w:numFmt w:val="bullet"/>
        <w:lvlText w:val=""/>
        <w:lvlJc w:val="left"/>
        <w:pPr>
          <w:tabs>
            <w:tab w:val="num" w:pos="720"/>
          </w:tabs>
          <w:ind w:left="720" w:hanging="360"/>
        </w:pPr>
        <w:rPr>
          <w:rFonts w:ascii="Wingdings" w:hAnsi="Wingdings" w:hint="default"/>
          <w:sz w:val="20"/>
        </w:rPr>
      </w:lvl>
    </w:lvlOverride>
  </w:num>
  <w:num w:numId="81">
    <w:abstractNumId w:val="91"/>
    <w:lvlOverride w:ilvl="0">
      <w:lvl w:ilvl="0">
        <w:numFmt w:val="bullet"/>
        <w:lvlText w:val=""/>
        <w:lvlJc w:val="left"/>
        <w:pPr>
          <w:tabs>
            <w:tab w:val="num" w:pos="720"/>
          </w:tabs>
          <w:ind w:left="720" w:hanging="360"/>
        </w:pPr>
        <w:rPr>
          <w:rFonts w:ascii="Wingdings" w:hAnsi="Wingdings" w:hint="default"/>
          <w:sz w:val="20"/>
        </w:rPr>
      </w:lvl>
    </w:lvlOverride>
  </w:num>
  <w:num w:numId="82">
    <w:abstractNumId w:val="118"/>
    <w:lvlOverride w:ilvl="0">
      <w:lvl w:ilvl="0">
        <w:numFmt w:val="bullet"/>
        <w:lvlText w:val=""/>
        <w:lvlJc w:val="left"/>
        <w:pPr>
          <w:tabs>
            <w:tab w:val="num" w:pos="720"/>
          </w:tabs>
          <w:ind w:left="720" w:hanging="360"/>
        </w:pPr>
        <w:rPr>
          <w:rFonts w:ascii="Wingdings" w:hAnsi="Wingdings" w:hint="default"/>
          <w:sz w:val="20"/>
        </w:rPr>
      </w:lvl>
    </w:lvlOverride>
  </w:num>
  <w:num w:numId="83">
    <w:abstractNumId w:val="78"/>
    <w:lvlOverride w:ilvl="0">
      <w:lvl w:ilvl="0">
        <w:numFmt w:val="bullet"/>
        <w:lvlText w:val=""/>
        <w:lvlJc w:val="left"/>
        <w:pPr>
          <w:tabs>
            <w:tab w:val="num" w:pos="720"/>
          </w:tabs>
          <w:ind w:left="720" w:hanging="360"/>
        </w:pPr>
        <w:rPr>
          <w:rFonts w:ascii="Wingdings" w:hAnsi="Wingdings" w:hint="default"/>
          <w:sz w:val="20"/>
        </w:rPr>
      </w:lvl>
    </w:lvlOverride>
  </w:num>
  <w:num w:numId="84">
    <w:abstractNumId w:val="89"/>
    <w:lvlOverride w:ilvl="0">
      <w:lvl w:ilvl="0">
        <w:numFmt w:val="bullet"/>
        <w:lvlText w:val=""/>
        <w:lvlJc w:val="left"/>
        <w:pPr>
          <w:tabs>
            <w:tab w:val="num" w:pos="720"/>
          </w:tabs>
          <w:ind w:left="720" w:hanging="360"/>
        </w:pPr>
        <w:rPr>
          <w:rFonts w:ascii="Wingdings" w:hAnsi="Wingdings" w:hint="default"/>
          <w:sz w:val="20"/>
        </w:rPr>
      </w:lvl>
    </w:lvlOverride>
  </w:num>
  <w:num w:numId="85">
    <w:abstractNumId w:val="53"/>
    <w:lvlOverride w:ilvl="0">
      <w:lvl w:ilvl="0">
        <w:numFmt w:val="bullet"/>
        <w:lvlText w:val=""/>
        <w:lvlJc w:val="left"/>
        <w:pPr>
          <w:tabs>
            <w:tab w:val="num" w:pos="720"/>
          </w:tabs>
          <w:ind w:left="720" w:hanging="360"/>
        </w:pPr>
        <w:rPr>
          <w:rFonts w:ascii="Wingdings" w:hAnsi="Wingdings" w:hint="default"/>
          <w:sz w:val="20"/>
        </w:rPr>
      </w:lvl>
    </w:lvlOverride>
  </w:num>
  <w:num w:numId="86">
    <w:abstractNumId w:val="84"/>
    <w:lvlOverride w:ilvl="0">
      <w:lvl w:ilvl="0">
        <w:numFmt w:val="bullet"/>
        <w:lvlText w:val=""/>
        <w:lvlJc w:val="left"/>
        <w:pPr>
          <w:tabs>
            <w:tab w:val="num" w:pos="720"/>
          </w:tabs>
          <w:ind w:left="720" w:hanging="360"/>
        </w:pPr>
        <w:rPr>
          <w:rFonts w:ascii="Wingdings" w:hAnsi="Wingdings" w:hint="default"/>
          <w:sz w:val="20"/>
        </w:rPr>
      </w:lvl>
    </w:lvlOverride>
  </w:num>
  <w:num w:numId="87">
    <w:abstractNumId w:val="112"/>
    <w:lvlOverride w:ilvl="0">
      <w:lvl w:ilvl="0">
        <w:numFmt w:val="bullet"/>
        <w:lvlText w:val=""/>
        <w:lvlJc w:val="left"/>
        <w:pPr>
          <w:tabs>
            <w:tab w:val="num" w:pos="720"/>
          </w:tabs>
          <w:ind w:left="720" w:hanging="360"/>
        </w:pPr>
        <w:rPr>
          <w:rFonts w:ascii="Wingdings" w:hAnsi="Wingdings" w:hint="default"/>
          <w:sz w:val="20"/>
        </w:rPr>
      </w:lvl>
    </w:lvlOverride>
  </w:num>
  <w:num w:numId="88">
    <w:abstractNumId w:val="119"/>
    <w:lvlOverride w:ilvl="0">
      <w:lvl w:ilvl="0">
        <w:numFmt w:val="bullet"/>
        <w:lvlText w:val=""/>
        <w:lvlJc w:val="left"/>
        <w:pPr>
          <w:tabs>
            <w:tab w:val="num" w:pos="720"/>
          </w:tabs>
          <w:ind w:left="720" w:hanging="360"/>
        </w:pPr>
        <w:rPr>
          <w:rFonts w:ascii="Wingdings" w:hAnsi="Wingdings" w:hint="default"/>
          <w:sz w:val="20"/>
        </w:rPr>
      </w:lvl>
    </w:lvlOverride>
  </w:num>
  <w:num w:numId="89">
    <w:abstractNumId w:val="58"/>
    <w:lvlOverride w:ilvl="0">
      <w:lvl w:ilvl="0">
        <w:numFmt w:val="bullet"/>
        <w:lvlText w:val=""/>
        <w:lvlJc w:val="left"/>
        <w:pPr>
          <w:tabs>
            <w:tab w:val="num" w:pos="720"/>
          </w:tabs>
          <w:ind w:left="720" w:hanging="360"/>
        </w:pPr>
        <w:rPr>
          <w:rFonts w:ascii="Wingdings" w:hAnsi="Wingdings" w:hint="default"/>
          <w:sz w:val="20"/>
        </w:rPr>
      </w:lvl>
    </w:lvlOverride>
  </w:num>
  <w:num w:numId="90">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91">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92">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9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94">
    <w:abstractNumId w:val="117"/>
    <w:lvlOverride w:ilvl="0">
      <w:lvl w:ilvl="0">
        <w:numFmt w:val="bullet"/>
        <w:lvlText w:val=""/>
        <w:lvlJc w:val="left"/>
        <w:pPr>
          <w:tabs>
            <w:tab w:val="num" w:pos="720"/>
          </w:tabs>
          <w:ind w:left="720" w:hanging="360"/>
        </w:pPr>
        <w:rPr>
          <w:rFonts w:ascii="Wingdings" w:hAnsi="Wingdings" w:hint="default"/>
          <w:sz w:val="20"/>
        </w:rPr>
      </w:lvl>
    </w:lvlOverride>
  </w:num>
  <w:num w:numId="95">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96">
    <w:abstractNumId w:val="114"/>
    <w:lvlOverride w:ilvl="0">
      <w:lvl w:ilvl="0">
        <w:numFmt w:val="bullet"/>
        <w:lvlText w:val=""/>
        <w:lvlJc w:val="left"/>
        <w:pPr>
          <w:tabs>
            <w:tab w:val="num" w:pos="720"/>
          </w:tabs>
          <w:ind w:left="720" w:hanging="360"/>
        </w:pPr>
        <w:rPr>
          <w:rFonts w:ascii="Wingdings" w:hAnsi="Wingdings" w:hint="default"/>
          <w:sz w:val="20"/>
        </w:rPr>
      </w:lvl>
    </w:lvlOverride>
  </w:num>
  <w:num w:numId="9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98">
    <w:abstractNumId w:val="79"/>
    <w:lvlOverride w:ilvl="0">
      <w:lvl w:ilvl="0">
        <w:numFmt w:val="bullet"/>
        <w:lvlText w:val=""/>
        <w:lvlJc w:val="left"/>
        <w:pPr>
          <w:tabs>
            <w:tab w:val="num" w:pos="720"/>
          </w:tabs>
          <w:ind w:left="720" w:hanging="360"/>
        </w:pPr>
        <w:rPr>
          <w:rFonts w:ascii="Wingdings" w:hAnsi="Wingdings" w:hint="default"/>
          <w:sz w:val="20"/>
        </w:rPr>
      </w:lvl>
    </w:lvlOverride>
  </w:num>
  <w:num w:numId="99">
    <w:abstractNumId w:val="97"/>
    <w:lvlOverride w:ilvl="0">
      <w:lvl w:ilvl="0">
        <w:numFmt w:val="bullet"/>
        <w:lvlText w:val=""/>
        <w:lvlJc w:val="left"/>
        <w:pPr>
          <w:tabs>
            <w:tab w:val="num" w:pos="720"/>
          </w:tabs>
          <w:ind w:left="720" w:hanging="360"/>
        </w:pPr>
        <w:rPr>
          <w:rFonts w:ascii="Wingdings" w:hAnsi="Wingdings" w:hint="default"/>
          <w:sz w:val="20"/>
        </w:rPr>
      </w:lvl>
    </w:lvlOverride>
  </w:num>
  <w:num w:numId="100">
    <w:abstractNumId w:val="55"/>
    <w:lvlOverride w:ilvl="0">
      <w:lvl w:ilvl="0">
        <w:numFmt w:val="bullet"/>
        <w:lvlText w:val=""/>
        <w:lvlJc w:val="left"/>
        <w:pPr>
          <w:tabs>
            <w:tab w:val="num" w:pos="720"/>
          </w:tabs>
          <w:ind w:left="720" w:hanging="360"/>
        </w:pPr>
        <w:rPr>
          <w:rFonts w:ascii="Wingdings" w:hAnsi="Wingdings" w:hint="default"/>
          <w:sz w:val="20"/>
        </w:rPr>
      </w:lvl>
    </w:lvlOverride>
  </w:num>
  <w:num w:numId="10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2">
    <w:abstractNumId w:val="82"/>
    <w:lvlOverride w:ilvl="0">
      <w:lvl w:ilvl="0">
        <w:numFmt w:val="bullet"/>
        <w:lvlText w:val=""/>
        <w:lvlJc w:val="left"/>
        <w:pPr>
          <w:tabs>
            <w:tab w:val="num" w:pos="720"/>
          </w:tabs>
          <w:ind w:left="720" w:hanging="360"/>
        </w:pPr>
        <w:rPr>
          <w:rFonts w:ascii="Wingdings" w:hAnsi="Wingdings" w:hint="default"/>
          <w:sz w:val="20"/>
        </w:rPr>
      </w:lvl>
    </w:lvlOverride>
  </w:num>
  <w:num w:numId="103">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0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05">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106">
    <w:abstractNumId w:val="80"/>
    <w:lvlOverride w:ilvl="0">
      <w:lvl w:ilvl="0">
        <w:numFmt w:val="bullet"/>
        <w:lvlText w:val=""/>
        <w:lvlJc w:val="left"/>
        <w:pPr>
          <w:tabs>
            <w:tab w:val="num" w:pos="720"/>
          </w:tabs>
          <w:ind w:left="720" w:hanging="360"/>
        </w:pPr>
        <w:rPr>
          <w:rFonts w:ascii="Wingdings" w:hAnsi="Wingdings" w:hint="default"/>
          <w:sz w:val="20"/>
        </w:rPr>
      </w:lvl>
    </w:lvlOverride>
  </w:num>
  <w:num w:numId="107">
    <w:abstractNumId w:val="104"/>
    <w:lvlOverride w:ilvl="0">
      <w:lvl w:ilvl="0">
        <w:numFmt w:val="bullet"/>
        <w:lvlText w:val=""/>
        <w:lvlJc w:val="left"/>
        <w:pPr>
          <w:tabs>
            <w:tab w:val="num" w:pos="720"/>
          </w:tabs>
          <w:ind w:left="720" w:hanging="360"/>
        </w:pPr>
        <w:rPr>
          <w:rFonts w:ascii="Wingdings" w:hAnsi="Wingdings" w:hint="default"/>
          <w:sz w:val="20"/>
        </w:rPr>
      </w:lvl>
    </w:lvlOverride>
  </w:num>
  <w:num w:numId="108">
    <w:abstractNumId w:val="102"/>
    <w:lvlOverride w:ilvl="0">
      <w:lvl w:ilvl="0">
        <w:numFmt w:val="bullet"/>
        <w:lvlText w:val=""/>
        <w:lvlJc w:val="left"/>
        <w:pPr>
          <w:tabs>
            <w:tab w:val="num" w:pos="720"/>
          </w:tabs>
          <w:ind w:left="720" w:hanging="360"/>
        </w:pPr>
        <w:rPr>
          <w:rFonts w:ascii="Wingdings" w:hAnsi="Wingdings" w:hint="default"/>
          <w:sz w:val="20"/>
        </w:rPr>
      </w:lvl>
    </w:lvlOverride>
  </w:num>
  <w:num w:numId="109">
    <w:abstractNumId w:val="100"/>
    <w:lvlOverride w:ilvl="0">
      <w:lvl w:ilvl="0">
        <w:numFmt w:val="bullet"/>
        <w:lvlText w:val=""/>
        <w:lvlJc w:val="left"/>
        <w:pPr>
          <w:tabs>
            <w:tab w:val="num" w:pos="720"/>
          </w:tabs>
          <w:ind w:left="720" w:hanging="360"/>
        </w:pPr>
        <w:rPr>
          <w:rFonts w:ascii="Wingdings" w:hAnsi="Wingdings" w:hint="default"/>
          <w:sz w:val="20"/>
        </w:rPr>
      </w:lvl>
    </w:lvlOverride>
  </w:num>
  <w:num w:numId="110">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11">
    <w:abstractNumId w:val="57"/>
    <w:lvlOverride w:ilvl="0">
      <w:lvl w:ilvl="0">
        <w:numFmt w:val="bullet"/>
        <w:lvlText w:val=""/>
        <w:lvlJc w:val="left"/>
        <w:pPr>
          <w:tabs>
            <w:tab w:val="num" w:pos="720"/>
          </w:tabs>
          <w:ind w:left="720" w:hanging="360"/>
        </w:pPr>
        <w:rPr>
          <w:rFonts w:ascii="Wingdings" w:hAnsi="Wingdings" w:hint="default"/>
          <w:sz w:val="20"/>
        </w:rPr>
      </w:lvl>
    </w:lvlOverride>
  </w:num>
  <w:num w:numId="112">
    <w:abstractNumId w:val="71"/>
    <w:lvlOverride w:ilvl="0">
      <w:lvl w:ilvl="0">
        <w:numFmt w:val="bullet"/>
        <w:lvlText w:val=""/>
        <w:lvlJc w:val="left"/>
        <w:pPr>
          <w:tabs>
            <w:tab w:val="num" w:pos="720"/>
          </w:tabs>
          <w:ind w:left="720" w:hanging="360"/>
        </w:pPr>
        <w:rPr>
          <w:rFonts w:ascii="Wingdings" w:hAnsi="Wingdings" w:hint="default"/>
          <w:sz w:val="20"/>
        </w:rPr>
      </w:lvl>
    </w:lvlOverride>
  </w:num>
  <w:num w:numId="113">
    <w:abstractNumId w:val="106"/>
    <w:lvlOverride w:ilvl="0">
      <w:lvl w:ilvl="0">
        <w:numFmt w:val="bullet"/>
        <w:lvlText w:val=""/>
        <w:lvlJc w:val="left"/>
        <w:pPr>
          <w:tabs>
            <w:tab w:val="num" w:pos="720"/>
          </w:tabs>
          <w:ind w:left="720" w:hanging="360"/>
        </w:pPr>
        <w:rPr>
          <w:rFonts w:ascii="Wingdings" w:hAnsi="Wingdings" w:hint="default"/>
          <w:sz w:val="20"/>
        </w:rPr>
      </w:lvl>
    </w:lvlOverride>
  </w:num>
  <w:num w:numId="114">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115">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16">
    <w:abstractNumId w:val="75"/>
    <w:lvlOverride w:ilvl="0">
      <w:lvl w:ilvl="0">
        <w:numFmt w:val="bullet"/>
        <w:lvlText w:val=""/>
        <w:lvlJc w:val="left"/>
        <w:pPr>
          <w:tabs>
            <w:tab w:val="num" w:pos="720"/>
          </w:tabs>
          <w:ind w:left="720" w:hanging="360"/>
        </w:pPr>
        <w:rPr>
          <w:rFonts w:ascii="Wingdings" w:hAnsi="Wingdings" w:hint="default"/>
          <w:sz w:val="20"/>
        </w:rPr>
      </w:lvl>
    </w:lvlOverride>
  </w:num>
  <w:num w:numId="117">
    <w:abstractNumId w:val="81"/>
    <w:lvlOverride w:ilvl="0">
      <w:lvl w:ilvl="0">
        <w:numFmt w:val="bullet"/>
        <w:lvlText w:val=""/>
        <w:lvlJc w:val="left"/>
        <w:pPr>
          <w:tabs>
            <w:tab w:val="num" w:pos="720"/>
          </w:tabs>
          <w:ind w:left="720" w:hanging="360"/>
        </w:pPr>
        <w:rPr>
          <w:rFonts w:ascii="Wingdings" w:hAnsi="Wingdings" w:hint="default"/>
          <w:sz w:val="20"/>
        </w:rPr>
      </w:lvl>
    </w:lvlOverride>
  </w:num>
  <w:num w:numId="118">
    <w:abstractNumId w:val="48"/>
    <w:lvlOverride w:ilvl="0">
      <w:lvl w:ilvl="0">
        <w:numFmt w:val="bullet"/>
        <w:lvlText w:val=""/>
        <w:lvlJc w:val="left"/>
        <w:pPr>
          <w:tabs>
            <w:tab w:val="num" w:pos="720"/>
          </w:tabs>
          <w:ind w:left="720" w:hanging="360"/>
        </w:pPr>
        <w:rPr>
          <w:rFonts w:ascii="Wingdings" w:hAnsi="Wingdings" w:hint="default"/>
          <w:sz w:val="20"/>
        </w:rPr>
      </w:lvl>
    </w:lvlOverride>
  </w:num>
  <w:num w:numId="119">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120">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21">
    <w:abstractNumId w:val="54"/>
    <w:lvlOverride w:ilvl="0">
      <w:lvl w:ilvl="0">
        <w:numFmt w:val="bullet"/>
        <w:lvlText w:val=""/>
        <w:lvlJc w:val="left"/>
        <w:pPr>
          <w:tabs>
            <w:tab w:val="num" w:pos="720"/>
          </w:tabs>
          <w:ind w:left="720" w:hanging="360"/>
        </w:pPr>
        <w:rPr>
          <w:rFonts w:ascii="Wingdings" w:hAnsi="Wingdings" w:hint="default"/>
          <w:sz w:val="20"/>
        </w:rPr>
      </w:lvl>
    </w:lvlOverride>
  </w:num>
  <w:num w:numId="122">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23">
    <w:abstractNumId w:val="43"/>
    <w:lvlOverride w:ilvl="0">
      <w:lvl w:ilvl="0">
        <w:numFmt w:val="bullet"/>
        <w:lvlText w:val=""/>
        <w:lvlJc w:val="left"/>
        <w:pPr>
          <w:tabs>
            <w:tab w:val="num" w:pos="720"/>
          </w:tabs>
          <w:ind w:left="720" w:hanging="360"/>
        </w:pPr>
        <w:rPr>
          <w:rFonts w:ascii="Wingdings" w:hAnsi="Wingdings" w:hint="default"/>
          <w:sz w:val="20"/>
        </w:rPr>
      </w:lvl>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64"/>
    <w:rsid w:val="001D0ACE"/>
    <w:rsid w:val="003C730B"/>
    <w:rsid w:val="005B5A64"/>
    <w:rsid w:val="00B44697"/>
    <w:rsid w:val="00B55DAD"/>
    <w:rsid w:val="00EF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9B5C5-CB5D-447A-AEED-BD7D6BF5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container">
    <w:name w:val="maincontainer"/>
    <w:basedOn w:val="DefaultParagraphFont"/>
    <w:rsid w:val="005B5A64"/>
  </w:style>
  <w:style w:type="paragraph" w:styleId="NormalWeb">
    <w:name w:val="Normal (Web)"/>
    <w:basedOn w:val="Normal"/>
    <w:uiPriority w:val="99"/>
    <w:semiHidden/>
    <w:unhideWhenUsed/>
    <w:rsid w:val="005B5A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5A64"/>
    <w:rPr>
      <w:color w:val="0000FF"/>
      <w:u w:val="single"/>
    </w:rPr>
  </w:style>
  <w:style w:type="character" w:customStyle="1" w:styleId="apple-converted-space">
    <w:name w:val="apple-converted-space"/>
    <w:basedOn w:val="DefaultParagraphFont"/>
    <w:rsid w:val="005B5A64"/>
  </w:style>
  <w:style w:type="character" w:styleId="Strong">
    <w:name w:val="Strong"/>
    <w:basedOn w:val="DefaultParagraphFont"/>
    <w:uiPriority w:val="22"/>
    <w:qFormat/>
    <w:rsid w:val="005B5A64"/>
    <w:rPr>
      <w:b/>
      <w:bCs/>
    </w:rPr>
  </w:style>
  <w:style w:type="paragraph" w:customStyle="1" w:styleId="default">
    <w:name w:val="default"/>
    <w:basedOn w:val="Normal"/>
    <w:rsid w:val="005B5A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5A64"/>
    <w:rPr>
      <w:i/>
      <w:iCs/>
    </w:rPr>
  </w:style>
  <w:style w:type="paragraph" w:customStyle="1" w:styleId="body-paragraph">
    <w:name w:val="body-paragraph"/>
    <w:basedOn w:val="Normal"/>
    <w:rsid w:val="005B5A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112337">
      <w:bodyDiv w:val="1"/>
      <w:marLeft w:val="0"/>
      <w:marRight w:val="0"/>
      <w:marTop w:val="0"/>
      <w:marBottom w:val="0"/>
      <w:divBdr>
        <w:top w:val="none" w:sz="0" w:space="0" w:color="auto"/>
        <w:left w:val="none" w:sz="0" w:space="0" w:color="auto"/>
        <w:bottom w:val="none" w:sz="0" w:space="0" w:color="auto"/>
        <w:right w:val="none" w:sz="0" w:space="0" w:color="auto"/>
      </w:divBdr>
      <w:divsChild>
        <w:div w:id="1625193016">
          <w:marLeft w:val="0"/>
          <w:marRight w:val="0"/>
          <w:marTop w:val="0"/>
          <w:marBottom w:val="0"/>
          <w:divBdr>
            <w:top w:val="none" w:sz="0" w:space="0" w:color="auto"/>
            <w:left w:val="none" w:sz="0" w:space="0" w:color="auto"/>
            <w:bottom w:val="none" w:sz="0" w:space="0" w:color="auto"/>
            <w:right w:val="none" w:sz="0" w:space="0" w:color="auto"/>
          </w:divBdr>
          <w:divsChild>
            <w:div w:id="344334264">
              <w:marLeft w:val="0"/>
              <w:marRight w:val="0"/>
              <w:marTop w:val="0"/>
              <w:marBottom w:val="0"/>
              <w:divBdr>
                <w:top w:val="none" w:sz="0" w:space="0" w:color="auto"/>
                <w:left w:val="none" w:sz="0" w:space="0" w:color="auto"/>
                <w:bottom w:val="none" w:sz="0" w:space="0" w:color="auto"/>
                <w:right w:val="none" w:sz="0" w:space="0" w:color="auto"/>
              </w:divBdr>
              <w:divsChild>
                <w:div w:id="8777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character.org/www/en-us/research/summaries.aspx" TargetMode="External"/><Relationship Id="rId13" Type="http://schemas.openxmlformats.org/officeDocument/2006/relationships/hyperlink" Target="http://www.viacharacter.org/www/en-us/research/summaries.aspx" TargetMode="External"/><Relationship Id="rId3" Type="http://schemas.openxmlformats.org/officeDocument/2006/relationships/settings" Target="settings.xml"/><Relationship Id="rId7" Type="http://schemas.openxmlformats.org/officeDocument/2006/relationships/hyperlink" Target="http://www.viacharacter.org/www/en-us/research/summaries.aspx" TargetMode="External"/><Relationship Id="rId12" Type="http://schemas.openxmlformats.org/officeDocument/2006/relationships/hyperlink" Target="http://www.viacharacter.org/www/en-us/research/summarie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iacharacter.org/www/en-us/research/summaries.aspx" TargetMode="External"/><Relationship Id="rId11" Type="http://schemas.openxmlformats.org/officeDocument/2006/relationships/hyperlink" Target="http://www.viacharacter.org/www/en-us/research/summaries.aspx" TargetMode="External"/><Relationship Id="rId5" Type="http://schemas.openxmlformats.org/officeDocument/2006/relationships/hyperlink" Target="http://www.viacharacter.org/www/en-us/research/summaries.aspx" TargetMode="External"/><Relationship Id="rId15" Type="http://schemas.openxmlformats.org/officeDocument/2006/relationships/hyperlink" Target="http://www.viacharacter.org/www/en-us/research/summaries.aspx" TargetMode="External"/><Relationship Id="rId10" Type="http://schemas.openxmlformats.org/officeDocument/2006/relationships/hyperlink" Target="http://www.viacharacter.org/www/en-us/research/summaries.aspx" TargetMode="External"/><Relationship Id="rId4" Type="http://schemas.openxmlformats.org/officeDocument/2006/relationships/webSettings" Target="webSettings.xml"/><Relationship Id="rId9" Type="http://schemas.openxmlformats.org/officeDocument/2006/relationships/hyperlink" Target="http://www.viacharacter.org/www/en-us/research/summaries.aspx" TargetMode="External"/><Relationship Id="rId14" Type="http://schemas.openxmlformats.org/officeDocument/2006/relationships/hyperlink" Target="http://www.viacharacter.org/www/en-us/research/summarie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22</Pages>
  <Words>10706</Words>
  <Characters>58889</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 Rubio</dc:creator>
  <cp:lastModifiedBy>Beto Rubio</cp:lastModifiedBy>
  <cp:revision>3</cp:revision>
  <dcterms:created xsi:type="dcterms:W3CDTF">2013-12-31T17:30:00Z</dcterms:created>
  <dcterms:modified xsi:type="dcterms:W3CDTF">2014-02-18T19:28:00Z</dcterms:modified>
</cp:coreProperties>
</file>